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5ACFB" w14:textId="77777777" w:rsidR="00965422" w:rsidRPr="00EC430A" w:rsidRDefault="00965422" w:rsidP="00965422">
      <w:pPr>
        <w:rPr>
          <w:rFonts w:ascii="Times New Roman" w:hAnsi="Times New Roman"/>
          <w:sz w:val="18"/>
          <w:szCs w:val="18"/>
        </w:rPr>
      </w:pPr>
      <w:r w:rsidRPr="00EC430A">
        <w:rPr>
          <w:rFonts w:ascii="Times New Roman" w:hAnsi="Times New Roman"/>
          <w:b/>
          <w:sz w:val="18"/>
          <w:szCs w:val="18"/>
        </w:rPr>
        <w:t>Supplementary Table 1</w:t>
      </w:r>
      <w:r w:rsidRPr="00EC430A">
        <w:rPr>
          <w:rFonts w:ascii="Times New Roman" w:hAnsi="Times New Roman"/>
          <w:sz w:val="18"/>
          <w:szCs w:val="18"/>
        </w:rPr>
        <w:t xml:space="preserve">: </w:t>
      </w:r>
      <w:r>
        <w:rPr>
          <w:rFonts w:ascii="Times New Roman" w:hAnsi="Times New Roman"/>
          <w:sz w:val="18"/>
          <w:szCs w:val="18"/>
        </w:rPr>
        <w:t>Definition of unmarried in included studies</w:t>
      </w:r>
    </w:p>
    <w:p w14:paraId="0DE9E457" w14:textId="77777777" w:rsidR="00965422" w:rsidRDefault="00965422" w:rsidP="00965422">
      <w:pPr>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4669"/>
        <w:gridCol w:w="2561"/>
      </w:tblGrid>
      <w:tr w:rsidR="00965422" w:rsidRPr="002B52EB" w14:paraId="7DB63C45" w14:textId="77777777" w:rsidTr="001F212E">
        <w:tc>
          <w:tcPr>
            <w:tcW w:w="1809" w:type="dxa"/>
            <w:shd w:val="clear" w:color="auto" w:fill="auto"/>
          </w:tcPr>
          <w:p w14:paraId="60E99833"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Study ID</w:t>
            </w:r>
          </w:p>
        </w:tc>
        <w:tc>
          <w:tcPr>
            <w:tcW w:w="4801" w:type="dxa"/>
            <w:shd w:val="clear" w:color="auto" w:fill="auto"/>
          </w:tcPr>
          <w:p w14:paraId="7C80B803"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Definition of unmarried</w:t>
            </w:r>
          </w:p>
        </w:tc>
        <w:tc>
          <w:tcPr>
            <w:tcW w:w="2626" w:type="dxa"/>
            <w:shd w:val="clear" w:color="auto" w:fill="auto"/>
          </w:tcPr>
          <w:p w14:paraId="712042F9"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If unmarried = never married, availability of result in other group(s)</w:t>
            </w:r>
          </w:p>
        </w:tc>
      </w:tr>
      <w:tr w:rsidR="00965422" w:rsidRPr="002B52EB" w14:paraId="611A7326" w14:textId="77777777" w:rsidTr="001F212E">
        <w:tc>
          <w:tcPr>
            <w:tcW w:w="1809" w:type="dxa"/>
            <w:shd w:val="clear" w:color="auto" w:fill="auto"/>
          </w:tcPr>
          <w:p w14:paraId="53331FF9"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Akimova</w:t>
            </w:r>
            <w:proofErr w:type="spellEnd"/>
            <w:r w:rsidRPr="002B52EB">
              <w:rPr>
                <w:rFonts w:ascii="Times New Roman" w:hAnsi="Times New Roman"/>
                <w:sz w:val="20"/>
                <w:szCs w:val="20"/>
              </w:rPr>
              <w:t xml:space="preserve"> 2014</w:t>
            </w:r>
            <w:r w:rsidRPr="002B52EB">
              <w:rPr>
                <w:rFonts w:ascii="Times New Roman" w:hAnsi="Times New Roman"/>
                <w:sz w:val="18"/>
                <w:szCs w:val="18"/>
                <w:vertAlign w:val="superscript"/>
              </w:rPr>
              <w:t>3</w:t>
            </w:r>
            <w:r>
              <w:rPr>
                <w:rFonts w:ascii="Times New Roman" w:hAnsi="Times New Roman"/>
                <w:sz w:val="18"/>
                <w:szCs w:val="18"/>
                <w:vertAlign w:val="superscript"/>
              </w:rPr>
              <w:t>5</w:t>
            </w:r>
          </w:p>
        </w:tc>
        <w:tc>
          <w:tcPr>
            <w:tcW w:w="4801" w:type="dxa"/>
            <w:shd w:val="clear" w:color="auto" w:fill="auto"/>
          </w:tcPr>
          <w:p w14:paraId="6B5E658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Men: Never married (36.4%), divorced (56.5%) and widowed (7.1%).</w:t>
            </w:r>
          </w:p>
          <w:p w14:paraId="1F68DBBC"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Women: Never married (38.4%), divorced (47.4%) and widowed (14.2%).</w:t>
            </w:r>
          </w:p>
          <w:p w14:paraId="14C27512"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Total: Never married (37.6%), divorced (51.4%) and widowed (11.0%).</w:t>
            </w:r>
          </w:p>
        </w:tc>
        <w:tc>
          <w:tcPr>
            <w:tcW w:w="2626" w:type="dxa"/>
            <w:shd w:val="clear" w:color="auto" w:fill="auto"/>
          </w:tcPr>
          <w:p w14:paraId="0311E8BE" w14:textId="77777777" w:rsidR="00965422" w:rsidRPr="002B52EB" w:rsidRDefault="00965422" w:rsidP="001F212E">
            <w:pPr>
              <w:rPr>
                <w:rFonts w:ascii="Times New Roman" w:hAnsi="Times New Roman"/>
                <w:sz w:val="20"/>
                <w:szCs w:val="20"/>
              </w:rPr>
            </w:pPr>
          </w:p>
        </w:tc>
      </w:tr>
      <w:tr w:rsidR="00965422" w:rsidRPr="002B52EB" w14:paraId="3CBB4970" w14:textId="77777777" w:rsidTr="001F212E">
        <w:tc>
          <w:tcPr>
            <w:tcW w:w="1809" w:type="dxa"/>
            <w:shd w:val="clear" w:color="auto" w:fill="auto"/>
          </w:tcPr>
          <w:p w14:paraId="4EC06680"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Andersen 2011</w:t>
            </w:r>
            <w:r w:rsidRPr="002B52EB">
              <w:rPr>
                <w:rFonts w:ascii="Times New Roman" w:hAnsi="Times New Roman"/>
                <w:sz w:val="18"/>
                <w:szCs w:val="18"/>
                <w:vertAlign w:val="superscript"/>
              </w:rPr>
              <w:t>1</w:t>
            </w:r>
            <w:r>
              <w:rPr>
                <w:rFonts w:ascii="Times New Roman" w:hAnsi="Times New Roman"/>
                <w:sz w:val="18"/>
                <w:szCs w:val="18"/>
                <w:vertAlign w:val="superscript"/>
              </w:rPr>
              <w:t>1</w:t>
            </w:r>
          </w:p>
        </w:tc>
        <w:tc>
          <w:tcPr>
            <w:tcW w:w="4801" w:type="dxa"/>
            <w:shd w:val="clear" w:color="auto" w:fill="auto"/>
          </w:tcPr>
          <w:p w14:paraId="46292A58"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 xml:space="preserve">Never married, divorced and widowed. </w:t>
            </w:r>
          </w:p>
          <w:p w14:paraId="344A56C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currently married vs never/not married.)</w:t>
            </w:r>
          </w:p>
        </w:tc>
        <w:tc>
          <w:tcPr>
            <w:tcW w:w="2626" w:type="dxa"/>
            <w:shd w:val="clear" w:color="auto" w:fill="auto"/>
          </w:tcPr>
          <w:p w14:paraId="22EEC2FE" w14:textId="77777777" w:rsidR="00965422" w:rsidRPr="002B52EB" w:rsidRDefault="00965422" w:rsidP="001F212E">
            <w:pPr>
              <w:rPr>
                <w:rFonts w:ascii="Times New Roman" w:hAnsi="Times New Roman"/>
                <w:sz w:val="20"/>
                <w:szCs w:val="20"/>
              </w:rPr>
            </w:pPr>
          </w:p>
        </w:tc>
      </w:tr>
      <w:tr w:rsidR="00965422" w:rsidRPr="002B52EB" w14:paraId="5D244F0C" w14:textId="77777777" w:rsidTr="001F212E">
        <w:tc>
          <w:tcPr>
            <w:tcW w:w="1809" w:type="dxa"/>
            <w:shd w:val="clear" w:color="auto" w:fill="auto"/>
          </w:tcPr>
          <w:p w14:paraId="77FD2C3E"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Bell 2013</w:t>
            </w:r>
            <w:r>
              <w:rPr>
                <w:rFonts w:ascii="Times New Roman" w:hAnsi="Times New Roman"/>
                <w:sz w:val="18"/>
                <w:szCs w:val="18"/>
                <w:vertAlign w:val="superscript"/>
              </w:rPr>
              <w:t>26</w:t>
            </w:r>
          </w:p>
        </w:tc>
        <w:tc>
          <w:tcPr>
            <w:tcW w:w="4801" w:type="dxa"/>
            <w:shd w:val="clear" w:color="auto" w:fill="auto"/>
          </w:tcPr>
          <w:p w14:paraId="46974F91"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 xml:space="preserve">Never married, divorced and widowed. </w:t>
            </w:r>
          </w:p>
          <w:p w14:paraId="35D4500F"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married/cohabiting vs single.)</w:t>
            </w:r>
          </w:p>
        </w:tc>
        <w:tc>
          <w:tcPr>
            <w:tcW w:w="2626" w:type="dxa"/>
            <w:shd w:val="clear" w:color="auto" w:fill="auto"/>
          </w:tcPr>
          <w:p w14:paraId="2D1015E2" w14:textId="77777777" w:rsidR="00965422" w:rsidRPr="002B52EB" w:rsidRDefault="00965422" w:rsidP="001F212E">
            <w:pPr>
              <w:rPr>
                <w:rFonts w:ascii="Times New Roman" w:hAnsi="Times New Roman"/>
                <w:sz w:val="20"/>
                <w:szCs w:val="20"/>
              </w:rPr>
            </w:pPr>
          </w:p>
        </w:tc>
      </w:tr>
      <w:tr w:rsidR="00965422" w:rsidRPr="002B52EB" w14:paraId="0E7AD5C0" w14:textId="77777777" w:rsidTr="001F212E">
        <w:tc>
          <w:tcPr>
            <w:tcW w:w="1809" w:type="dxa"/>
            <w:shd w:val="clear" w:color="auto" w:fill="auto"/>
          </w:tcPr>
          <w:p w14:paraId="54F9784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Consuegra</w:t>
            </w:r>
            <w:proofErr w:type="spellEnd"/>
            <w:r w:rsidRPr="002B52EB">
              <w:rPr>
                <w:rFonts w:ascii="Times New Roman" w:hAnsi="Times New Roman"/>
                <w:sz w:val="20"/>
                <w:szCs w:val="20"/>
              </w:rPr>
              <w:t>-Sanchez 2015</w:t>
            </w:r>
            <w:r>
              <w:rPr>
                <w:rFonts w:ascii="Times New Roman" w:hAnsi="Times New Roman"/>
                <w:sz w:val="18"/>
                <w:szCs w:val="18"/>
                <w:vertAlign w:val="superscript"/>
              </w:rPr>
              <w:t>6</w:t>
            </w:r>
          </w:p>
        </w:tc>
        <w:tc>
          <w:tcPr>
            <w:tcW w:w="4801" w:type="dxa"/>
            <w:shd w:val="clear" w:color="auto" w:fill="auto"/>
          </w:tcPr>
          <w:p w14:paraId="0188B588" w14:textId="77777777" w:rsidR="00965422" w:rsidRPr="002B52EB" w:rsidRDefault="00965422" w:rsidP="001F212E">
            <w:pPr>
              <w:rPr>
                <w:rFonts w:ascii="Times New Roman" w:hAnsi="Times New Roman"/>
                <w:sz w:val="20"/>
                <w:szCs w:val="20"/>
              </w:rPr>
            </w:pPr>
            <w:r>
              <w:rPr>
                <w:rFonts w:ascii="Times New Roman" w:hAnsi="Times New Roman"/>
                <w:sz w:val="20"/>
                <w:szCs w:val="20"/>
              </w:rPr>
              <w:t>Never married.</w:t>
            </w:r>
          </w:p>
        </w:tc>
        <w:tc>
          <w:tcPr>
            <w:tcW w:w="2626" w:type="dxa"/>
            <w:shd w:val="clear" w:color="auto" w:fill="auto"/>
          </w:tcPr>
          <w:p w14:paraId="74A8E58A"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37091E1B" w14:textId="77777777" w:rsidTr="001F212E">
        <w:tc>
          <w:tcPr>
            <w:tcW w:w="1809" w:type="dxa"/>
            <w:shd w:val="clear" w:color="auto" w:fill="auto"/>
          </w:tcPr>
          <w:p w14:paraId="1966D416"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Dupre</w:t>
            </w:r>
            <w:proofErr w:type="spellEnd"/>
            <w:r w:rsidRPr="002B52EB">
              <w:rPr>
                <w:rFonts w:ascii="Times New Roman" w:hAnsi="Times New Roman"/>
                <w:sz w:val="20"/>
                <w:szCs w:val="20"/>
              </w:rPr>
              <w:t xml:space="preserve"> 2015</w:t>
            </w:r>
            <w:r>
              <w:rPr>
                <w:rFonts w:ascii="Times New Roman" w:hAnsi="Times New Roman"/>
                <w:sz w:val="18"/>
                <w:szCs w:val="18"/>
                <w:vertAlign w:val="superscript"/>
              </w:rPr>
              <w:t>19</w:t>
            </w:r>
          </w:p>
        </w:tc>
        <w:tc>
          <w:tcPr>
            <w:tcW w:w="4801" w:type="dxa"/>
            <w:shd w:val="clear" w:color="auto" w:fill="auto"/>
          </w:tcPr>
          <w:p w14:paraId="18E2FF59" w14:textId="77777777" w:rsidR="00965422" w:rsidRPr="002B52EB" w:rsidRDefault="00965422" w:rsidP="001F212E">
            <w:pPr>
              <w:rPr>
                <w:rFonts w:ascii="Times New Roman" w:hAnsi="Times New Roman"/>
                <w:sz w:val="20"/>
                <w:szCs w:val="20"/>
                <w:lang w:val="en-US"/>
              </w:rPr>
            </w:pPr>
            <w:r w:rsidRPr="002B52EB">
              <w:rPr>
                <w:rFonts w:ascii="Times New Roman" w:hAnsi="Times New Roman"/>
                <w:sz w:val="20"/>
                <w:szCs w:val="20"/>
                <w:lang w:val="en-US"/>
              </w:rPr>
              <w:t>No result.</w:t>
            </w:r>
          </w:p>
        </w:tc>
        <w:tc>
          <w:tcPr>
            <w:tcW w:w="2626" w:type="dxa"/>
            <w:shd w:val="clear" w:color="auto" w:fill="auto"/>
          </w:tcPr>
          <w:p w14:paraId="576ACB61" w14:textId="77777777" w:rsidR="00965422" w:rsidRPr="002B52EB" w:rsidRDefault="00965422" w:rsidP="001F212E">
            <w:pPr>
              <w:pStyle w:val="ListParagraph"/>
              <w:rPr>
                <w:rFonts w:ascii="Times New Roman" w:hAnsi="Times New Roman"/>
                <w:sz w:val="20"/>
                <w:szCs w:val="20"/>
              </w:rPr>
            </w:pPr>
          </w:p>
        </w:tc>
      </w:tr>
      <w:tr w:rsidR="00965422" w:rsidRPr="002B52EB" w14:paraId="08B29679" w14:textId="77777777" w:rsidTr="001F212E">
        <w:tc>
          <w:tcPr>
            <w:tcW w:w="1809" w:type="dxa"/>
            <w:shd w:val="clear" w:color="auto" w:fill="auto"/>
          </w:tcPr>
          <w:p w14:paraId="73D4D1C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Dupre</w:t>
            </w:r>
            <w:proofErr w:type="spellEnd"/>
            <w:r w:rsidRPr="002B52EB">
              <w:rPr>
                <w:rFonts w:ascii="Times New Roman" w:hAnsi="Times New Roman"/>
                <w:sz w:val="20"/>
                <w:szCs w:val="20"/>
              </w:rPr>
              <w:t xml:space="preserve"> 2016</w:t>
            </w:r>
            <w:r w:rsidRPr="002B52EB">
              <w:rPr>
                <w:rFonts w:ascii="Times New Roman" w:hAnsi="Times New Roman"/>
                <w:sz w:val="18"/>
                <w:szCs w:val="18"/>
                <w:vertAlign w:val="superscript"/>
              </w:rPr>
              <w:t>3</w:t>
            </w:r>
            <w:r>
              <w:rPr>
                <w:rFonts w:ascii="Times New Roman" w:hAnsi="Times New Roman"/>
                <w:sz w:val="18"/>
                <w:szCs w:val="18"/>
                <w:vertAlign w:val="superscript"/>
              </w:rPr>
              <w:t>0</w:t>
            </w:r>
          </w:p>
        </w:tc>
        <w:tc>
          <w:tcPr>
            <w:tcW w:w="4801" w:type="dxa"/>
            <w:shd w:val="clear" w:color="auto" w:fill="auto"/>
          </w:tcPr>
          <w:p w14:paraId="4681265F"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63A9EB3E"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072A8340" w14:textId="77777777" w:rsidTr="001F212E">
        <w:tc>
          <w:tcPr>
            <w:tcW w:w="1809" w:type="dxa"/>
            <w:shd w:val="clear" w:color="auto" w:fill="auto"/>
          </w:tcPr>
          <w:p w14:paraId="4643577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Eaker</w:t>
            </w:r>
            <w:proofErr w:type="spellEnd"/>
            <w:r w:rsidRPr="002B52EB">
              <w:rPr>
                <w:rFonts w:ascii="Times New Roman" w:hAnsi="Times New Roman"/>
                <w:sz w:val="20"/>
                <w:szCs w:val="20"/>
              </w:rPr>
              <w:t xml:space="preserve"> 2007</w:t>
            </w:r>
            <w:r>
              <w:rPr>
                <w:rFonts w:ascii="Times New Roman" w:hAnsi="Times New Roman"/>
                <w:sz w:val="18"/>
                <w:szCs w:val="18"/>
                <w:vertAlign w:val="superscript"/>
              </w:rPr>
              <w:t>27</w:t>
            </w:r>
          </w:p>
        </w:tc>
        <w:tc>
          <w:tcPr>
            <w:tcW w:w="4801" w:type="dxa"/>
            <w:shd w:val="clear" w:color="auto" w:fill="auto"/>
          </w:tcPr>
          <w:p w14:paraId="207FD404"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62F5581F"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currently married vs not currently married.)</w:t>
            </w:r>
          </w:p>
        </w:tc>
        <w:tc>
          <w:tcPr>
            <w:tcW w:w="2626" w:type="dxa"/>
            <w:shd w:val="clear" w:color="auto" w:fill="auto"/>
          </w:tcPr>
          <w:p w14:paraId="79427FB7" w14:textId="77777777" w:rsidR="00965422" w:rsidRPr="002B52EB" w:rsidRDefault="00965422" w:rsidP="001F212E">
            <w:pPr>
              <w:rPr>
                <w:rFonts w:ascii="Times New Roman" w:hAnsi="Times New Roman"/>
                <w:sz w:val="20"/>
                <w:szCs w:val="20"/>
              </w:rPr>
            </w:pPr>
          </w:p>
        </w:tc>
      </w:tr>
      <w:tr w:rsidR="00965422" w:rsidRPr="002B52EB" w14:paraId="6D8DD2C9" w14:textId="77777777" w:rsidTr="001F212E">
        <w:tc>
          <w:tcPr>
            <w:tcW w:w="1809" w:type="dxa"/>
            <w:shd w:val="clear" w:color="auto" w:fill="auto"/>
          </w:tcPr>
          <w:p w14:paraId="04F9D3C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2000</w:t>
            </w:r>
            <w:r w:rsidRPr="002B52EB">
              <w:rPr>
                <w:rFonts w:ascii="Times New Roman" w:hAnsi="Times New Roman"/>
                <w:sz w:val="18"/>
                <w:szCs w:val="18"/>
                <w:vertAlign w:val="superscript"/>
              </w:rPr>
              <w:t>1</w:t>
            </w:r>
            <w:r>
              <w:rPr>
                <w:rFonts w:ascii="Times New Roman" w:hAnsi="Times New Roman"/>
                <w:sz w:val="18"/>
                <w:szCs w:val="18"/>
                <w:vertAlign w:val="superscript"/>
              </w:rPr>
              <w:t>4</w:t>
            </w:r>
          </w:p>
        </w:tc>
        <w:tc>
          <w:tcPr>
            <w:tcW w:w="4801" w:type="dxa"/>
            <w:shd w:val="clear" w:color="auto" w:fill="auto"/>
          </w:tcPr>
          <w:p w14:paraId="7F3EC64B"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264A2A4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married vs single.)</w:t>
            </w:r>
          </w:p>
        </w:tc>
        <w:tc>
          <w:tcPr>
            <w:tcW w:w="2626" w:type="dxa"/>
            <w:shd w:val="clear" w:color="auto" w:fill="auto"/>
          </w:tcPr>
          <w:p w14:paraId="0643AE99" w14:textId="77777777" w:rsidR="00965422" w:rsidRPr="002B52EB" w:rsidRDefault="00965422" w:rsidP="001F212E">
            <w:pPr>
              <w:rPr>
                <w:rFonts w:ascii="Times New Roman" w:hAnsi="Times New Roman"/>
                <w:sz w:val="20"/>
                <w:szCs w:val="20"/>
              </w:rPr>
            </w:pPr>
          </w:p>
        </w:tc>
      </w:tr>
      <w:tr w:rsidR="00965422" w:rsidRPr="002B52EB" w14:paraId="688140AC" w14:textId="77777777" w:rsidTr="001F212E">
        <w:tc>
          <w:tcPr>
            <w:tcW w:w="1809" w:type="dxa"/>
            <w:shd w:val="clear" w:color="auto" w:fill="auto"/>
          </w:tcPr>
          <w:p w14:paraId="74DC537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2004</w:t>
            </w:r>
            <w:r>
              <w:rPr>
                <w:rFonts w:ascii="Times New Roman" w:hAnsi="Times New Roman"/>
                <w:sz w:val="18"/>
                <w:szCs w:val="18"/>
                <w:vertAlign w:val="superscript"/>
              </w:rPr>
              <w:t>28</w:t>
            </w:r>
          </w:p>
        </w:tc>
        <w:tc>
          <w:tcPr>
            <w:tcW w:w="4801" w:type="dxa"/>
            <w:shd w:val="clear" w:color="auto" w:fill="auto"/>
          </w:tcPr>
          <w:p w14:paraId="437BE6F5"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03582B49"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6DB68584" w14:textId="77777777" w:rsidTr="001F212E">
        <w:tc>
          <w:tcPr>
            <w:tcW w:w="1809" w:type="dxa"/>
            <w:shd w:val="clear" w:color="auto" w:fill="auto"/>
          </w:tcPr>
          <w:p w14:paraId="419AE651"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2006</w:t>
            </w:r>
            <w:r w:rsidRPr="002B52EB">
              <w:rPr>
                <w:rFonts w:ascii="Times New Roman" w:hAnsi="Times New Roman"/>
                <w:sz w:val="18"/>
                <w:szCs w:val="18"/>
                <w:vertAlign w:val="superscript"/>
              </w:rPr>
              <w:t>2</w:t>
            </w:r>
            <w:r>
              <w:rPr>
                <w:rFonts w:ascii="Times New Roman" w:hAnsi="Times New Roman"/>
                <w:sz w:val="18"/>
                <w:szCs w:val="18"/>
                <w:vertAlign w:val="superscript"/>
              </w:rPr>
              <w:t>0</w:t>
            </w:r>
          </w:p>
        </w:tc>
        <w:tc>
          <w:tcPr>
            <w:tcW w:w="4801" w:type="dxa"/>
            <w:shd w:val="clear" w:color="auto" w:fill="auto"/>
          </w:tcPr>
          <w:p w14:paraId="6E82977A"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22FA0C4C"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4D06B319" w14:textId="77777777" w:rsidTr="001F212E">
        <w:tc>
          <w:tcPr>
            <w:tcW w:w="1809" w:type="dxa"/>
            <w:shd w:val="clear" w:color="auto" w:fill="auto"/>
          </w:tcPr>
          <w:p w14:paraId="0E2D04D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Floud</w:t>
            </w:r>
            <w:proofErr w:type="spellEnd"/>
            <w:r w:rsidRPr="002B52EB">
              <w:rPr>
                <w:rFonts w:ascii="Times New Roman" w:hAnsi="Times New Roman"/>
                <w:sz w:val="20"/>
                <w:szCs w:val="20"/>
              </w:rPr>
              <w:t xml:space="preserve"> 2014</w:t>
            </w:r>
            <w:r w:rsidRPr="002B52EB">
              <w:rPr>
                <w:rFonts w:ascii="Times New Roman" w:hAnsi="Times New Roman"/>
                <w:sz w:val="18"/>
                <w:szCs w:val="18"/>
                <w:vertAlign w:val="superscript"/>
              </w:rPr>
              <w:t>1</w:t>
            </w:r>
            <w:r>
              <w:rPr>
                <w:rFonts w:ascii="Times New Roman" w:hAnsi="Times New Roman"/>
                <w:sz w:val="18"/>
                <w:szCs w:val="18"/>
                <w:vertAlign w:val="superscript"/>
              </w:rPr>
              <w:t>3</w:t>
            </w:r>
          </w:p>
        </w:tc>
        <w:tc>
          <w:tcPr>
            <w:tcW w:w="4801" w:type="dxa"/>
            <w:shd w:val="clear" w:color="auto" w:fill="auto"/>
          </w:tcPr>
          <w:p w14:paraId="701FE83F"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131DBCEA"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partnered vs </w:t>
            </w:r>
            <w:proofErr w:type="spellStart"/>
            <w:r w:rsidRPr="002B52EB">
              <w:rPr>
                <w:rFonts w:ascii="Times New Roman" w:hAnsi="Times New Roman"/>
                <w:sz w:val="20"/>
                <w:szCs w:val="20"/>
              </w:rPr>
              <w:t>unpartnered</w:t>
            </w:r>
            <w:proofErr w:type="spellEnd"/>
            <w:r w:rsidRPr="002B52EB">
              <w:rPr>
                <w:rFonts w:ascii="Times New Roman" w:hAnsi="Times New Roman"/>
                <w:sz w:val="20"/>
                <w:szCs w:val="20"/>
              </w:rPr>
              <w:t>.)</w:t>
            </w:r>
          </w:p>
        </w:tc>
        <w:tc>
          <w:tcPr>
            <w:tcW w:w="2626" w:type="dxa"/>
            <w:shd w:val="clear" w:color="auto" w:fill="auto"/>
          </w:tcPr>
          <w:p w14:paraId="76E51294" w14:textId="77777777" w:rsidR="00965422" w:rsidRPr="002B52EB" w:rsidRDefault="00965422" w:rsidP="001F212E">
            <w:pPr>
              <w:rPr>
                <w:rFonts w:ascii="Times New Roman" w:hAnsi="Times New Roman"/>
                <w:sz w:val="20"/>
                <w:szCs w:val="20"/>
              </w:rPr>
            </w:pPr>
          </w:p>
        </w:tc>
      </w:tr>
      <w:tr w:rsidR="00965422" w:rsidRPr="002B52EB" w14:paraId="49973996" w14:textId="77777777" w:rsidTr="001F212E">
        <w:tc>
          <w:tcPr>
            <w:tcW w:w="1809" w:type="dxa"/>
            <w:shd w:val="clear" w:color="auto" w:fill="auto"/>
          </w:tcPr>
          <w:p w14:paraId="15119F53"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Gerward</w:t>
            </w:r>
            <w:proofErr w:type="spellEnd"/>
            <w:r w:rsidRPr="002B52EB">
              <w:rPr>
                <w:rFonts w:ascii="Times New Roman" w:hAnsi="Times New Roman"/>
                <w:sz w:val="20"/>
                <w:szCs w:val="20"/>
              </w:rPr>
              <w:t xml:space="preserve"> 2010</w:t>
            </w:r>
            <w:r>
              <w:rPr>
                <w:rFonts w:ascii="Times New Roman" w:hAnsi="Times New Roman"/>
                <w:sz w:val="18"/>
                <w:szCs w:val="18"/>
                <w:vertAlign w:val="superscript"/>
              </w:rPr>
              <w:t>7</w:t>
            </w:r>
          </w:p>
        </w:tc>
        <w:tc>
          <w:tcPr>
            <w:tcW w:w="4801" w:type="dxa"/>
            <w:shd w:val="clear" w:color="auto" w:fill="auto"/>
          </w:tcPr>
          <w:p w14:paraId="6019F37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5E9D0A0B"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6E3EB861" w14:textId="77777777" w:rsidTr="001F212E">
        <w:tc>
          <w:tcPr>
            <w:tcW w:w="1809" w:type="dxa"/>
            <w:shd w:val="clear" w:color="auto" w:fill="auto"/>
          </w:tcPr>
          <w:p w14:paraId="4989176B"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Ghosh-</w:t>
            </w:r>
            <w:proofErr w:type="spellStart"/>
            <w:r w:rsidRPr="002B52EB">
              <w:rPr>
                <w:rFonts w:ascii="Times New Roman" w:hAnsi="Times New Roman"/>
                <w:sz w:val="20"/>
                <w:szCs w:val="20"/>
              </w:rPr>
              <w:t>Swaby</w:t>
            </w:r>
            <w:proofErr w:type="spellEnd"/>
            <w:r w:rsidRPr="002B52EB">
              <w:rPr>
                <w:rFonts w:ascii="Times New Roman" w:hAnsi="Times New Roman"/>
                <w:sz w:val="20"/>
                <w:szCs w:val="20"/>
              </w:rPr>
              <w:t xml:space="preserve"> 2016</w:t>
            </w:r>
            <w:r>
              <w:rPr>
                <w:rFonts w:ascii="Times New Roman" w:hAnsi="Times New Roman"/>
                <w:sz w:val="18"/>
                <w:szCs w:val="18"/>
                <w:vertAlign w:val="superscript"/>
              </w:rPr>
              <w:t>38</w:t>
            </w:r>
          </w:p>
        </w:tc>
        <w:tc>
          <w:tcPr>
            <w:tcW w:w="4801" w:type="dxa"/>
            <w:shd w:val="clear" w:color="auto" w:fill="auto"/>
          </w:tcPr>
          <w:p w14:paraId="2B543B3D"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5971650E"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015B73B0" w14:textId="77777777" w:rsidTr="001F212E">
        <w:tc>
          <w:tcPr>
            <w:tcW w:w="1809" w:type="dxa"/>
            <w:shd w:val="clear" w:color="auto" w:fill="auto"/>
          </w:tcPr>
          <w:p w14:paraId="77344976"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Golbourt</w:t>
            </w:r>
            <w:proofErr w:type="spellEnd"/>
            <w:r w:rsidRPr="002B52EB">
              <w:rPr>
                <w:rFonts w:ascii="Times New Roman" w:hAnsi="Times New Roman"/>
                <w:sz w:val="20"/>
                <w:szCs w:val="20"/>
              </w:rPr>
              <w:t xml:space="preserve"> 2010</w:t>
            </w:r>
            <w:r>
              <w:rPr>
                <w:rFonts w:ascii="Times New Roman" w:hAnsi="Times New Roman"/>
                <w:sz w:val="18"/>
                <w:szCs w:val="18"/>
                <w:vertAlign w:val="superscript"/>
              </w:rPr>
              <w:t>36</w:t>
            </w:r>
          </w:p>
        </w:tc>
        <w:tc>
          <w:tcPr>
            <w:tcW w:w="4801" w:type="dxa"/>
            <w:shd w:val="clear" w:color="auto" w:fill="auto"/>
          </w:tcPr>
          <w:p w14:paraId="2BF3272F"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(46.9%), divorced and widowed (divorced and widowed were combined, 53.1%).</w:t>
            </w:r>
          </w:p>
        </w:tc>
        <w:tc>
          <w:tcPr>
            <w:tcW w:w="2626" w:type="dxa"/>
            <w:shd w:val="clear" w:color="auto" w:fill="auto"/>
          </w:tcPr>
          <w:p w14:paraId="2A32FE88" w14:textId="77777777" w:rsidR="00965422" w:rsidRPr="002B52EB" w:rsidRDefault="00965422" w:rsidP="001F212E">
            <w:pPr>
              <w:rPr>
                <w:rFonts w:ascii="Times New Roman" w:hAnsi="Times New Roman"/>
                <w:sz w:val="20"/>
                <w:szCs w:val="20"/>
              </w:rPr>
            </w:pPr>
          </w:p>
        </w:tc>
      </w:tr>
      <w:tr w:rsidR="00965422" w:rsidRPr="002B52EB" w14:paraId="0E6A227F" w14:textId="77777777" w:rsidTr="001F212E">
        <w:tc>
          <w:tcPr>
            <w:tcW w:w="1809" w:type="dxa"/>
            <w:shd w:val="clear" w:color="auto" w:fill="auto"/>
          </w:tcPr>
          <w:p w14:paraId="2C71D6F8"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Hadi</w:t>
            </w:r>
            <w:proofErr w:type="spellEnd"/>
            <w:r w:rsidRPr="002B52EB">
              <w:rPr>
                <w:rFonts w:ascii="Times New Roman" w:hAnsi="Times New Roman"/>
                <w:sz w:val="20"/>
                <w:szCs w:val="20"/>
              </w:rPr>
              <w:t xml:space="preserve"> 2012</w:t>
            </w:r>
            <w:r>
              <w:rPr>
                <w:rFonts w:ascii="Times New Roman" w:hAnsi="Times New Roman"/>
                <w:sz w:val="18"/>
                <w:szCs w:val="18"/>
                <w:vertAlign w:val="superscript"/>
              </w:rPr>
              <w:t>8</w:t>
            </w:r>
          </w:p>
        </w:tc>
        <w:tc>
          <w:tcPr>
            <w:tcW w:w="4801" w:type="dxa"/>
            <w:shd w:val="clear" w:color="auto" w:fill="auto"/>
          </w:tcPr>
          <w:p w14:paraId="2650AC22" w14:textId="77777777" w:rsidR="00965422" w:rsidRPr="002B52EB" w:rsidRDefault="00965422" w:rsidP="001F212E">
            <w:pPr>
              <w:rPr>
                <w:rFonts w:ascii="Times New Roman" w:hAnsi="Times New Roman"/>
                <w:sz w:val="20"/>
                <w:szCs w:val="20"/>
              </w:rPr>
            </w:pPr>
            <w:r>
              <w:rPr>
                <w:rFonts w:ascii="Times New Roman" w:hAnsi="Times New Roman"/>
                <w:sz w:val="20"/>
                <w:szCs w:val="20"/>
              </w:rPr>
              <w:t>Never married.</w:t>
            </w:r>
          </w:p>
        </w:tc>
        <w:tc>
          <w:tcPr>
            <w:tcW w:w="2626" w:type="dxa"/>
            <w:shd w:val="clear" w:color="auto" w:fill="auto"/>
          </w:tcPr>
          <w:p w14:paraId="7FE850A1"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Widowed.</w:t>
            </w:r>
          </w:p>
        </w:tc>
      </w:tr>
      <w:tr w:rsidR="00965422" w:rsidRPr="002B52EB" w14:paraId="2658E9C9" w14:textId="77777777" w:rsidTr="001F212E">
        <w:tc>
          <w:tcPr>
            <w:tcW w:w="1809" w:type="dxa"/>
            <w:shd w:val="clear" w:color="auto" w:fill="auto"/>
          </w:tcPr>
          <w:p w14:paraId="18BA1085"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Ikeda 2009</w:t>
            </w:r>
            <w:r>
              <w:rPr>
                <w:rFonts w:ascii="Times New Roman" w:hAnsi="Times New Roman"/>
                <w:sz w:val="18"/>
                <w:szCs w:val="18"/>
                <w:vertAlign w:val="superscript"/>
              </w:rPr>
              <w:t>17</w:t>
            </w:r>
          </w:p>
        </w:tc>
        <w:tc>
          <w:tcPr>
            <w:tcW w:w="4801" w:type="dxa"/>
            <w:shd w:val="clear" w:color="auto" w:fill="auto"/>
          </w:tcPr>
          <w:p w14:paraId="35188281" w14:textId="77777777" w:rsidR="00965422" w:rsidRDefault="00965422" w:rsidP="001F212E">
            <w:pPr>
              <w:rPr>
                <w:rFonts w:ascii="Times New Roman" w:hAnsi="Times New Roman"/>
                <w:sz w:val="20"/>
                <w:szCs w:val="20"/>
              </w:rPr>
            </w:pPr>
            <w:r>
              <w:rPr>
                <w:rFonts w:ascii="Times New Roman" w:hAnsi="Times New Roman"/>
                <w:sz w:val="20"/>
                <w:szCs w:val="20"/>
              </w:rPr>
              <w:t>Never married, divorced and widowed.</w:t>
            </w:r>
          </w:p>
          <w:p w14:paraId="08534D95" w14:textId="77777777" w:rsidR="00965422" w:rsidRPr="002B52EB" w:rsidRDefault="00965422" w:rsidP="001F212E">
            <w:pPr>
              <w:rPr>
                <w:rFonts w:ascii="Times New Roman" w:hAnsi="Times New Roman"/>
                <w:sz w:val="20"/>
                <w:szCs w:val="20"/>
              </w:rPr>
            </w:pPr>
            <w:r>
              <w:rPr>
                <w:rFonts w:ascii="Times New Roman" w:hAnsi="Times New Roman"/>
                <w:sz w:val="20"/>
                <w:szCs w:val="20"/>
              </w:rPr>
              <w:t>(Results included ‘living alone’ and ‘living with spouse’ groups.)</w:t>
            </w:r>
          </w:p>
        </w:tc>
        <w:tc>
          <w:tcPr>
            <w:tcW w:w="2626" w:type="dxa"/>
            <w:shd w:val="clear" w:color="auto" w:fill="auto"/>
          </w:tcPr>
          <w:p w14:paraId="7ED401E0" w14:textId="77777777" w:rsidR="00965422" w:rsidRPr="002B52EB" w:rsidRDefault="00965422" w:rsidP="001F212E">
            <w:pPr>
              <w:rPr>
                <w:rFonts w:ascii="Times New Roman" w:hAnsi="Times New Roman"/>
                <w:sz w:val="20"/>
                <w:szCs w:val="20"/>
              </w:rPr>
            </w:pPr>
          </w:p>
        </w:tc>
      </w:tr>
      <w:tr w:rsidR="00965422" w:rsidRPr="002B52EB" w14:paraId="5690813F" w14:textId="77777777" w:rsidTr="001F212E">
        <w:tc>
          <w:tcPr>
            <w:tcW w:w="1809" w:type="dxa"/>
            <w:shd w:val="clear" w:color="auto" w:fill="auto"/>
          </w:tcPr>
          <w:p w14:paraId="3C0D7DC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Janzon</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2</w:t>
            </w:r>
            <w:r>
              <w:rPr>
                <w:rFonts w:ascii="Times New Roman" w:hAnsi="Times New Roman"/>
                <w:sz w:val="18"/>
                <w:szCs w:val="18"/>
                <w:vertAlign w:val="superscript"/>
              </w:rPr>
              <w:t>4</w:t>
            </w:r>
          </w:p>
        </w:tc>
        <w:tc>
          <w:tcPr>
            <w:tcW w:w="4801" w:type="dxa"/>
            <w:shd w:val="clear" w:color="auto" w:fill="auto"/>
          </w:tcPr>
          <w:p w14:paraId="6C9F89F1"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3F7BE168"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married vs single.)</w:t>
            </w:r>
          </w:p>
        </w:tc>
        <w:tc>
          <w:tcPr>
            <w:tcW w:w="2626" w:type="dxa"/>
            <w:shd w:val="clear" w:color="auto" w:fill="auto"/>
          </w:tcPr>
          <w:p w14:paraId="0E831A31" w14:textId="77777777" w:rsidR="00965422" w:rsidRPr="002B52EB" w:rsidRDefault="00965422" w:rsidP="001F212E">
            <w:pPr>
              <w:rPr>
                <w:rFonts w:ascii="Times New Roman" w:hAnsi="Times New Roman"/>
                <w:sz w:val="20"/>
                <w:szCs w:val="20"/>
              </w:rPr>
            </w:pPr>
          </w:p>
        </w:tc>
      </w:tr>
      <w:tr w:rsidR="00965422" w:rsidRPr="002B52EB" w14:paraId="494729ED" w14:textId="77777777" w:rsidTr="001F212E">
        <w:tc>
          <w:tcPr>
            <w:tcW w:w="1809" w:type="dxa"/>
            <w:shd w:val="clear" w:color="auto" w:fill="auto"/>
          </w:tcPr>
          <w:p w14:paraId="00BB379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Jayaram</w:t>
            </w:r>
            <w:proofErr w:type="spellEnd"/>
            <w:r w:rsidRPr="002B52EB">
              <w:rPr>
                <w:rFonts w:ascii="Times New Roman" w:hAnsi="Times New Roman"/>
                <w:sz w:val="20"/>
                <w:szCs w:val="20"/>
              </w:rPr>
              <w:t xml:space="preserve"> 2013</w:t>
            </w:r>
            <w:r>
              <w:rPr>
                <w:rFonts w:ascii="Times New Roman" w:hAnsi="Times New Roman"/>
                <w:sz w:val="18"/>
                <w:szCs w:val="18"/>
                <w:vertAlign w:val="superscript"/>
              </w:rPr>
              <w:t>39</w:t>
            </w:r>
          </w:p>
        </w:tc>
        <w:tc>
          <w:tcPr>
            <w:tcW w:w="4801" w:type="dxa"/>
            <w:shd w:val="clear" w:color="auto" w:fill="auto"/>
          </w:tcPr>
          <w:p w14:paraId="295140D4"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 xml:space="preserve">Never married, divorced and widowed. </w:t>
            </w:r>
          </w:p>
          <w:p w14:paraId="2D30C0BC"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married vs unmarried.)</w:t>
            </w:r>
          </w:p>
        </w:tc>
        <w:tc>
          <w:tcPr>
            <w:tcW w:w="2626" w:type="dxa"/>
            <w:shd w:val="clear" w:color="auto" w:fill="auto"/>
          </w:tcPr>
          <w:p w14:paraId="425EC8B9" w14:textId="77777777" w:rsidR="00965422" w:rsidRPr="002B52EB" w:rsidRDefault="00965422" w:rsidP="001F212E">
            <w:pPr>
              <w:rPr>
                <w:rFonts w:ascii="Times New Roman" w:hAnsi="Times New Roman"/>
                <w:sz w:val="20"/>
                <w:szCs w:val="20"/>
              </w:rPr>
            </w:pPr>
          </w:p>
        </w:tc>
      </w:tr>
      <w:tr w:rsidR="00965422" w:rsidRPr="002B52EB" w14:paraId="15DC22AE" w14:textId="77777777" w:rsidTr="001F212E">
        <w:tc>
          <w:tcPr>
            <w:tcW w:w="1809" w:type="dxa"/>
            <w:shd w:val="clear" w:color="auto" w:fill="auto"/>
          </w:tcPr>
          <w:p w14:paraId="4A203A9F"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Kilpi</w:t>
            </w:r>
            <w:proofErr w:type="spellEnd"/>
            <w:r w:rsidRPr="002B52EB">
              <w:rPr>
                <w:rFonts w:ascii="Times New Roman" w:hAnsi="Times New Roman"/>
                <w:sz w:val="20"/>
                <w:szCs w:val="20"/>
              </w:rPr>
              <w:t xml:space="preserve"> 2015</w:t>
            </w:r>
            <w:r>
              <w:rPr>
                <w:rFonts w:ascii="Times New Roman" w:hAnsi="Times New Roman"/>
                <w:sz w:val="18"/>
                <w:szCs w:val="18"/>
                <w:vertAlign w:val="superscript"/>
              </w:rPr>
              <w:t>16</w:t>
            </w:r>
          </w:p>
        </w:tc>
        <w:tc>
          <w:tcPr>
            <w:tcW w:w="4801" w:type="dxa"/>
            <w:shd w:val="clear" w:color="auto" w:fill="auto"/>
          </w:tcPr>
          <w:p w14:paraId="5175B137" w14:textId="77777777" w:rsidR="00965422" w:rsidRDefault="00965422" w:rsidP="001F212E">
            <w:pPr>
              <w:rPr>
                <w:rFonts w:ascii="Times New Roman" w:hAnsi="Times New Roman"/>
                <w:sz w:val="20"/>
                <w:szCs w:val="20"/>
              </w:rPr>
            </w:pPr>
            <w:r>
              <w:rPr>
                <w:rFonts w:ascii="Times New Roman" w:hAnsi="Times New Roman"/>
                <w:sz w:val="20"/>
                <w:szCs w:val="20"/>
              </w:rPr>
              <w:t>Never married, divorced and widowed.</w:t>
            </w:r>
          </w:p>
          <w:p w14:paraId="2B1C6173" w14:textId="77777777" w:rsidR="00965422" w:rsidRPr="002B52EB" w:rsidRDefault="00965422" w:rsidP="001F212E">
            <w:pPr>
              <w:rPr>
                <w:rFonts w:ascii="Times New Roman" w:hAnsi="Times New Roman"/>
                <w:sz w:val="20"/>
                <w:szCs w:val="20"/>
              </w:rPr>
            </w:pPr>
            <w:r>
              <w:rPr>
                <w:rFonts w:ascii="Times New Roman" w:hAnsi="Times New Roman"/>
                <w:sz w:val="20"/>
                <w:szCs w:val="20"/>
              </w:rPr>
              <w:t>(Results included ‘living alone’ and ‘marital partner’ groups.)</w:t>
            </w:r>
          </w:p>
        </w:tc>
        <w:tc>
          <w:tcPr>
            <w:tcW w:w="2626" w:type="dxa"/>
            <w:shd w:val="clear" w:color="auto" w:fill="auto"/>
          </w:tcPr>
          <w:p w14:paraId="7AD343C7" w14:textId="77777777" w:rsidR="00965422" w:rsidRPr="002B52EB" w:rsidRDefault="00965422" w:rsidP="001F212E">
            <w:pPr>
              <w:rPr>
                <w:rFonts w:ascii="Times New Roman" w:hAnsi="Times New Roman"/>
                <w:sz w:val="20"/>
                <w:szCs w:val="20"/>
              </w:rPr>
            </w:pPr>
          </w:p>
        </w:tc>
      </w:tr>
      <w:tr w:rsidR="00965422" w:rsidRPr="002B52EB" w14:paraId="09F7B9CE" w14:textId="77777777" w:rsidTr="001F212E">
        <w:tc>
          <w:tcPr>
            <w:tcW w:w="1809" w:type="dxa"/>
            <w:shd w:val="clear" w:color="auto" w:fill="auto"/>
          </w:tcPr>
          <w:p w14:paraId="392B2A94"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Kriegbaum</w:t>
            </w:r>
            <w:proofErr w:type="spellEnd"/>
            <w:r w:rsidRPr="002B52EB">
              <w:rPr>
                <w:rFonts w:ascii="Times New Roman" w:hAnsi="Times New Roman"/>
                <w:sz w:val="20"/>
                <w:szCs w:val="20"/>
              </w:rPr>
              <w:t xml:space="preserve"> 2008</w:t>
            </w:r>
            <w:r w:rsidRPr="002B52EB">
              <w:rPr>
                <w:rFonts w:ascii="Times New Roman" w:hAnsi="Times New Roman"/>
                <w:sz w:val="18"/>
                <w:szCs w:val="18"/>
                <w:vertAlign w:val="superscript"/>
              </w:rPr>
              <w:t>1</w:t>
            </w:r>
            <w:r>
              <w:rPr>
                <w:rFonts w:ascii="Times New Roman" w:hAnsi="Times New Roman"/>
                <w:sz w:val="18"/>
                <w:szCs w:val="18"/>
                <w:vertAlign w:val="superscript"/>
              </w:rPr>
              <w:t>5</w:t>
            </w:r>
          </w:p>
        </w:tc>
        <w:tc>
          <w:tcPr>
            <w:tcW w:w="4801" w:type="dxa"/>
            <w:shd w:val="clear" w:color="auto" w:fill="auto"/>
          </w:tcPr>
          <w:p w14:paraId="480D408A" w14:textId="77777777" w:rsidR="00965422" w:rsidRPr="002B52EB" w:rsidRDefault="00965422" w:rsidP="001F212E">
            <w:pPr>
              <w:rPr>
                <w:rFonts w:ascii="Times New Roman" w:hAnsi="Times New Roman"/>
                <w:sz w:val="20"/>
                <w:szCs w:val="20"/>
              </w:rPr>
            </w:pPr>
            <w:r>
              <w:rPr>
                <w:rFonts w:ascii="Times New Roman" w:hAnsi="Times New Roman"/>
                <w:sz w:val="20"/>
                <w:szCs w:val="20"/>
              </w:rPr>
              <w:t>N</w:t>
            </w:r>
            <w:r w:rsidRPr="002B52EB">
              <w:rPr>
                <w:rFonts w:ascii="Times New Roman" w:hAnsi="Times New Roman"/>
                <w:sz w:val="20"/>
                <w:szCs w:val="20"/>
              </w:rPr>
              <w:t>ever married.</w:t>
            </w:r>
          </w:p>
        </w:tc>
        <w:tc>
          <w:tcPr>
            <w:tcW w:w="2626" w:type="dxa"/>
            <w:shd w:val="clear" w:color="auto" w:fill="auto"/>
          </w:tcPr>
          <w:p w14:paraId="3F71C0A1" w14:textId="77777777" w:rsidR="00965422" w:rsidRPr="002B52EB" w:rsidRDefault="00965422" w:rsidP="001F212E">
            <w:pPr>
              <w:rPr>
                <w:rFonts w:ascii="Times New Roman" w:hAnsi="Times New Roman"/>
                <w:sz w:val="20"/>
                <w:szCs w:val="20"/>
              </w:rPr>
            </w:pPr>
            <w:r>
              <w:rPr>
                <w:rFonts w:ascii="Times New Roman" w:hAnsi="Times New Roman"/>
                <w:sz w:val="20"/>
                <w:szCs w:val="20"/>
              </w:rPr>
              <w:t>Divorced.</w:t>
            </w:r>
          </w:p>
        </w:tc>
      </w:tr>
      <w:tr w:rsidR="00965422" w:rsidRPr="002B52EB" w14:paraId="53199983" w14:textId="77777777" w:rsidTr="001F212E">
        <w:tc>
          <w:tcPr>
            <w:tcW w:w="1809" w:type="dxa"/>
            <w:shd w:val="clear" w:color="auto" w:fill="auto"/>
          </w:tcPr>
          <w:p w14:paraId="7F9FDB1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Malyutina</w:t>
            </w:r>
            <w:proofErr w:type="spellEnd"/>
            <w:r w:rsidRPr="002B52EB">
              <w:rPr>
                <w:rFonts w:ascii="Times New Roman" w:hAnsi="Times New Roman"/>
                <w:sz w:val="20"/>
                <w:szCs w:val="20"/>
              </w:rPr>
              <w:t xml:space="preserve"> 2004</w:t>
            </w:r>
            <w:r>
              <w:rPr>
                <w:rFonts w:ascii="Times New Roman" w:hAnsi="Times New Roman"/>
                <w:sz w:val="18"/>
                <w:szCs w:val="18"/>
                <w:vertAlign w:val="superscript"/>
              </w:rPr>
              <w:t>18</w:t>
            </w:r>
          </w:p>
        </w:tc>
        <w:tc>
          <w:tcPr>
            <w:tcW w:w="4801" w:type="dxa"/>
            <w:shd w:val="clear" w:color="auto" w:fill="auto"/>
          </w:tcPr>
          <w:p w14:paraId="32A4F798"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Men: Never married (44.4%), divorced (44.4%) and widowed. (11.1%)</w:t>
            </w:r>
          </w:p>
          <w:p w14:paraId="7DBB4DF8"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Women: Never married (21.7%), divorced (43.5%) and widowed (34.8%).</w:t>
            </w:r>
          </w:p>
          <w:p w14:paraId="15AB157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Total: Never married (29.6%), divorced (42.8%) and widowed (27.6%).</w:t>
            </w:r>
          </w:p>
        </w:tc>
        <w:tc>
          <w:tcPr>
            <w:tcW w:w="2626" w:type="dxa"/>
            <w:shd w:val="clear" w:color="auto" w:fill="auto"/>
          </w:tcPr>
          <w:p w14:paraId="5F62245B" w14:textId="77777777" w:rsidR="00965422" w:rsidRPr="002B52EB" w:rsidRDefault="00965422" w:rsidP="001F212E">
            <w:pPr>
              <w:rPr>
                <w:rFonts w:ascii="Times New Roman" w:hAnsi="Times New Roman"/>
                <w:sz w:val="20"/>
                <w:szCs w:val="20"/>
              </w:rPr>
            </w:pPr>
          </w:p>
        </w:tc>
      </w:tr>
      <w:tr w:rsidR="00965422" w:rsidRPr="002B52EB" w14:paraId="5B80E3E8" w14:textId="77777777" w:rsidTr="001F212E">
        <w:trPr>
          <w:trHeight w:val="86"/>
        </w:trPr>
        <w:tc>
          <w:tcPr>
            <w:tcW w:w="1809" w:type="dxa"/>
            <w:shd w:val="clear" w:color="auto" w:fill="auto"/>
          </w:tcPr>
          <w:p w14:paraId="18232A5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Maselko</w:t>
            </w:r>
            <w:proofErr w:type="spellEnd"/>
            <w:r w:rsidRPr="002B52EB">
              <w:rPr>
                <w:rFonts w:ascii="Times New Roman" w:hAnsi="Times New Roman"/>
                <w:sz w:val="20"/>
                <w:szCs w:val="20"/>
              </w:rPr>
              <w:t xml:space="preserve"> 2009</w:t>
            </w:r>
            <w:r>
              <w:rPr>
                <w:rFonts w:ascii="Times New Roman" w:hAnsi="Times New Roman"/>
                <w:sz w:val="18"/>
                <w:szCs w:val="18"/>
                <w:vertAlign w:val="superscript"/>
              </w:rPr>
              <w:t>31</w:t>
            </w:r>
          </w:p>
        </w:tc>
        <w:tc>
          <w:tcPr>
            <w:tcW w:w="4801" w:type="dxa"/>
            <w:shd w:val="clear" w:color="auto" w:fill="auto"/>
          </w:tcPr>
          <w:p w14:paraId="181CB0E4"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1FBAC76A"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6F122FD2" w14:textId="77777777" w:rsidTr="001F212E">
        <w:tc>
          <w:tcPr>
            <w:tcW w:w="1809" w:type="dxa"/>
            <w:shd w:val="clear" w:color="auto" w:fill="auto"/>
          </w:tcPr>
          <w:p w14:paraId="7AB4102C"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Matthews 2002</w:t>
            </w:r>
            <w:r>
              <w:rPr>
                <w:rFonts w:ascii="Times New Roman" w:hAnsi="Times New Roman"/>
                <w:sz w:val="18"/>
                <w:szCs w:val="18"/>
                <w:vertAlign w:val="superscript"/>
              </w:rPr>
              <w:t>29</w:t>
            </w:r>
          </w:p>
        </w:tc>
        <w:tc>
          <w:tcPr>
            <w:tcW w:w="4801" w:type="dxa"/>
            <w:shd w:val="clear" w:color="auto" w:fill="auto"/>
          </w:tcPr>
          <w:p w14:paraId="68DD6078" w14:textId="77777777" w:rsidR="00965422" w:rsidRPr="002B52EB" w:rsidRDefault="00965422" w:rsidP="001F212E">
            <w:pPr>
              <w:rPr>
                <w:rFonts w:ascii="Times New Roman" w:hAnsi="Times New Roman"/>
                <w:sz w:val="20"/>
                <w:szCs w:val="20"/>
                <w:lang w:val="en-US"/>
              </w:rPr>
            </w:pPr>
            <w:r w:rsidRPr="002B52EB">
              <w:rPr>
                <w:rFonts w:ascii="Times New Roman" w:hAnsi="Times New Roman"/>
                <w:sz w:val="20"/>
                <w:szCs w:val="20"/>
                <w:lang w:val="en-US"/>
              </w:rPr>
              <w:t>No result.</w:t>
            </w:r>
          </w:p>
        </w:tc>
        <w:tc>
          <w:tcPr>
            <w:tcW w:w="2626" w:type="dxa"/>
            <w:shd w:val="clear" w:color="auto" w:fill="auto"/>
          </w:tcPr>
          <w:p w14:paraId="0FCAB86F" w14:textId="77777777" w:rsidR="00965422" w:rsidRPr="002B52EB" w:rsidRDefault="00965422" w:rsidP="001F212E">
            <w:pPr>
              <w:pStyle w:val="ListParagraph"/>
              <w:ind w:left="0"/>
              <w:rPr>
                <w:rFonts w:ascii="Times New Roman" w:hAnsi="Times New Roman"/>
                <w:sz w:val="20"/>
                <w:szCs w:val="20"/>
              </w:rPr>
            </w:pPr>
          </w:p>
        </w:tc>
      </w:tr>
      <w:tr w:rsidR="00965422" w:rsidRPr="002B52EB" w14:paraId="17F64EEB" w14:textId="77777777" w:rsidTr="001F212E">
        <w:tc>
          <w:tcPr>
            <w:tcW w:w="1809" w:type="dxa"/>
            <w:shd w:val="clear" w:color="auto" w:fill="auto"/>
          </w:tcPr>
          <w:p w14:paraId="27C17FA8"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Orth-</w:t>
            </w:r>
            <w:proofErr w:type="spellStart"/>
            <w:r w:rsidRPr="002B52EB">
              <w:rPr>
                <w:rFonts w:ascii="Times New Roman" w:hAnsi="Times New Roman"/>
                <w:sz w:val="20"/>
                <w:szCs w:val="20"/>
              </w:rPr>
              <w:t>Gomer</w:t>
            </w:r>
            <w:proofErr w:type="spellEnd"/>
            <w:r w:rsidRPr="002B52EB">
              <w:rPr>
                <w:rFonts w:ascii="Times New Roman" w:hAnsi="Times New Roman"/>
                <w:sz w:val="20"/>
                <w:szCs w:val="20"/>
              </w:rPr>
              <w:t xml:space="preserve"> 2000</w:t>
            </w:r>
            <w:r w:rsidRPr="002B52EB">
              <w:rPr>
                <w:rFonts w:ascii="Times New Roman" w:hAnsi="Times New Roman"/>
                <w:sz w:val="18"/>
                <w:szCs w:val="18"/>
                <w:vertAlign w:val="superscript"/>
              </w:rPr>
              <w:t>3</w:t>
            </w:r>
            <w:r>
              <w:rPr>
                <w:rFonts w:ascii="Times New Roman" w:hAnsi="Times New Roman"/>
                <w:sz w:val="18"/>
                <w:szCs w:val="18"/>
                <w:vertAlign w:val="superscript"/>
              </w:rPr>
              <w:t>2</w:t>
            </w:r>
          </w:p>
        </w:tc>
        <w:tc>
          <w:tcPr>
            <w:tcW w:w="4801" w:type="dxa"/>
            <w:shd w:val="clear" w:color="auto" w:fill="auto"/>
          </w:tcPr>
          <w:p w14:paraId="454B06F4"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6A569DF2"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6B44870B" w14:textId="77777777" w:rsidTr="001F212E">
        <w:tc>
          <w:tcPr>
            <w:tcW w:w="1809" w:type="dxa"/>
            <w:shd w:val="clear" w:color="auto" w:fill="auto"/>
          </w:tcPr>
          <w:p w14:paraId="5F3E467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Panagiotakos</w:t>
            </w:r>
            <w:proofErr w:type="spellEnd"/>
            <w:r w:rsidRPr="002B52EB">
              <w:rPr>
                <w:rFonts w:ascii="Times New Roman" w:hAnsi="Times New Roman"/>
                <w:sz w:val="20"/>
                <w:szCs w:val="20"/>
              </w:rPr>
              <w:t xml:space="preserve"> 2008</w:t>
            </w:r>
            <w:r w:rsidRPr="002B52EB">
              <w:rPr>
                <w:rFonts w:ascii="Times New Roman" w:hAnsi="Times New Roman"/>
                <w:sz w:val="18"/>
                <w:szCs w:val="18"/>
                <w:vertAlign w:val="superscript"/>
              </w:rPr>
              <w:t>3</w:t>
            </w:r>
          </w:p>
        </w:tc>
        <w:tc>
          <w:tcPr>
            <w:tcW w:w="4801" w:type="dxa"/>
            <w:shd w:val="clear" w:color="auto" w:fill="auto"/>
          </w:tcPr>
          <w:p w14:paraId="73222CCD"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011DB20E"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4C7936F6" w14:textId="77777777" w:rsidTr="001F212E">
        <w:tc>
          <w:tcPr>
            <w:tcW w:w="1809" w:type="dxa"/>
            <w:shd w:val="clear" w:color="auto" w:fill="auto"/>
          </w:tcPr>
          <w:p w14:paraId="3EFDA789"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Quinones 2014</w:t>
            </w:r>
            <w:r w:rsidRPr="002B52EB">
              <w:rPr>
                <w:rFonts w:ascii="Times New Roman" w:hAnsi="Times New Roman"/>
                <w:sz w:val="18"/>
                <w:szCs w:val="18"/>
                <w:vertAlign w:val="superscript"/>
              </w:rPr>
              <w:t>3</w:t>
            </w:r>
            <w:r>
              <w:rPr>
                <w:rFonts w:ascii="Times New Roman" w:hAnsi="Times New Roman"/>
                <w:sz w:val="18"/>
                <w:szCs w:val="18"/>
                <w:vertAlign w:val="superscript"/>
              </w:rPr>
              <w:t>3</w:t>
            </w:r>
          </w:p>
        </w:tc>
        <w:tc>
          <w:tcPr>
            <w:tcW w:w="4801" w:type="dxa"/>
            <w:shd w:val="clear" w:color="auto" w:fill="auto"/>
          </w:tcPr>
          <w:p w14:paraId="2410FF6C"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3B23A51B"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married vs unmarried.)</w:t>
            </w:r>
          </w:p>
        </w:tc>
        <w:tc>
          <w:tcPr>
            <w:tcW w:w="2626" w:type="dxa"/>
            <w:shd w:val="clear" w:color="auto" w:fill="auto"/>
          </w:tcPr>
          <w:p w14:paraId="6181D29A" w14:textId="77777777" w:rsidR="00965422" w:rsidRPr="002B52EB" w:rsidRDefault="00965422" w:rsidP="001F212E">
            <w:pPr>
              <w:rPr>
                <w:rFonts w:ascii="Times New Roman" w:hAnsi="Times New Roman"/>
                <w:sz w:val="20"/>
                <w:szCs w:val="20"/>
              </w:rPr>
            </w:pPr>
          </w:p>
        </w:tc>
      </w:tr>
      <w:tr w:rsidR="00965422" w:rsidRPr="002B52EB" w14:paraId="05C5561F" w14:textId="77777777" w:rsidTr="001F212E">
        <w:tc>
          <w:tcPr>
            <w:tcW w:w="1809" w:type="dxa"/>
            <w:shd w:val="clear" w:color="auto" w:fill="auto"/>
          </w:tcPr>
          <w:p w14:paraId="613E4D1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lastRenderedPageBreak/>
              <w:t>Samanci</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1</w:t>
            </w:r>
            <w:r>
              <w:rPr>
                <w:rFonts w:ascii="Times New Roman" w:hAnsi="Times New Roman"/>
                <w:sz w:val="18"/>
                <w:szCs w:val="18"/>
                <w:vertAlign w:val="superscript"/>
              </w:rPr>
              <w:t>2</w:t>
            </w:r>
          </w:p>
        </w:tc>
        <w:tc>
          <w:tcPr>
            <w:tcW w:w="4801" w:type="dxa"/>
            <w:shd w:val="clear" w:color="auto" w:fill="auto"/>
          </w:tcPr>
          <w:p w14:paraId="2E2131E5" w14:textId="77777777" w:rsidR="00965422" w:rsidRDefault="00965422" w:rsidP="001F212E">
            <w:pPr>
              <w:rPr>
                <w:rFonts w:ascii="Times New Roman" w:hAnsi="Times New Roman"/>
                <w:sz w:val="20"/>
                <w:szCs w:val="20"/>
              </w:rPr>
            </w:pPr>
            <w:r w:rsidRPr="002B52EB">
              <w:rPr>
                <w:rFonts w:ascii="Times New Roman" w:hAnsi="Times New Roman"/>
                <w:sz w:val="20"/>
                <w:szCs w:val="20"/>
              </w:rPr>
              <w:t>Never married and widowed.</w:t>
            </w:r>
          </w:p>
          <w:p w14:paraId="4A83E84C" w14:textId="77777777" w:rsidR="00965422" w:rsidRPr="002B52EB" w:rsidRDefault="00965422" w:rsidP="001F212E">
            <w:pPr>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Dichotimised</w:t>
            </w:r>
            <w:proofErr w:type="spellEnd"/>
            <w:r>
              <w:rPr>
                <w:rFonts w:ascii="Times New Roman" w:hAnsi="Times New Roman"/>
                <w:sz w:val="20"/>
                <w:szCs w:val="20"/>
              </w:rPr>
              <w:t xml:space="preserve"> into married vs single/widowed.)</w:t>
            </w:r>
          </w:p>
        </w:tc>
        <w:tc>
          <w:tcPr>
            <w:tcW w:w="2626" w:type="dxa"/>
            <w:shd w:val="clear" w:color="auto" w:fill="auto"/>
          </w:tcPr>
          <w:p w14:paraId="417377BD" w14:textId="77777777" w:rsidR="00965422" w:rsidRPr="002B52EB" w:rsidRDefault="00965422" w:rsidP="001F212E">
            <w:pPr>
              <w:rPr>
                <w:rFonts w:ascii="Times New Roman" w:hAnsi="Times New Roman"/>
                <w:sz w:val="20"/>
                <w:szCs w:val="20"/>
              </w:rPr>
            </w:pPr>
          </w:p>
        </w:tc>
      </w:tr>
      <w:tr w:rsidR="00965422" w:rsidRPr="002B52EB" w14:paraId="71620075" w14:textId="77777777" w:rsidTr="001F212E">
        <w:tc>
          <w:tcPr>
            <w:tcW w:w="1809" w:type="dxa"/>
            <w:shd w:val="clear" w:color="auto" w:fill="auto"/>
          </w:tcPr>
          <w:p w14:paraId="7E85892C"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Schultz 2017</w:t>
            </w:r>
            <w:r w:rsidRPr="002B52EB">
              <w:rPr>
                <w:rFonts w:ascii="Times New Roman" w:hAnsi="Times New Roman"/>
                <w:sz w:val="18"/>
                <w:szCs w:val="18"/>
                <w:vertAlign w:val="superscript"/>
              </w:rPr>
              <w:t>3</w:t>
            </w:r>
            <w:r>
              <w:rPr>
                <w:rFonts w:ascii="Times New Roman" w:hAnsi="Times New Roman"/>
                <w:sz w:val="18"/>
                <w:szCs w:val="18"/>
                <w:vertAlign w:val="superscript"/>
              </w:rPr>
              <w:t>4</w:t>
            </w:r>
          </w:p>
        </w:tc>
        <w:tc>
          <w:tcPr>
            <w:tcW w:w="4801" w:type="dxa"/>
            <w:shd w:val="clear" w:color="auto" w:fill="auto"/>
          </w:tcPr>
          <w:p w14:paraId="63EC59BD"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7D3B9221"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46A5A050" w14:textId="77777777" w:rsidTr="001F212E">
        <w:tc>
          <w:tcPr>
            <w:tcW w:w="1809" w:type="dxa"/>
            <w:shd w:val="clear" w:color="auto" w:fill="auto"/>
          </w:tcPr>
          <w:p w14:paraId="57B88E1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Sorlie</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2</w:t>
            </w:r>
            <w:r>
              <w:rPr>
                <w:rFonts w:ascii="Times New Roman" w:hAnsi="Times New Roman"/>
                <w:sz w:val="18"/>
                <w:szCs w:val="18"/>
                <w:vertAlign w:val="superscript"/>
              </w:rPr>
              <w:t>5</w:t>
            </w:r>
          </w:p>
        </w:tc>
        <w:tc>
          <w:tcPr>
            <w:tcW w:w="4801" w:type="dxa"/>
            <w:shd w:val="clear" w:color="auto" w:fill="auto"/>
          </w:tcPr>
          <w:p w14:paraId="5E30503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7E812BFB"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married vs not married.)</w:t>
            </w:r>
          </w:p>
        </w:tc>
        <w:tc>
          <w:tcPr>
            <w:tcW w:w="2626" w:type="dxa"/>
            <w:shd w:val="clear" w:color="auto" w:fill="auto"/>
          </w:tcPr>
          <w:p w14:paraId="3C8147A0" w14:textId="77777777" w:rsidR="00965422" w:rsidRPr="002B52EB" w:rsidRDefault="00965422" w:rsidP="001F212E">
            <w:pPr>
              <w:rPr>
                <w:rFonts w:ascii="Times New Roman" w:hAnsi="Times New Roman"/>
                <w:sz w:val="20"/>
                <w:szCs w:val="20"/>
              </w:rPr>
            </w:pPr>
          </w:p>
        </w:tc>
      </w:tr>
      <w:tr w:rsidR="00965422" w:rsidRPr="002B52EB" w14:paraId="6A2F9BFD" w14:textId="77777777" w:rsidTr="001F212E">
        <w:tc>
          <w:tcPr>
            <w:tcW w:w="1809" w:type="dxa"/>
            <w:shd w:val="clear" w:color="auto" w:fill="auto"/>
          </w:tcPr>
          <w:p w14:paraId="5B03F913"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Strand 2004</w:t>
            </w:r>
            <w:r>
              <w:rPr>
                <w:rFonts w:ascii="Times New Roman" w:hAnsi="Times New Roman"/>
                <w:sz w:val="18"/>
                <w:szCs w:val="18"/>
                <w:vertAlign w:val="superscript"/>
              </w:rPr>
              <w:t>37</w:t>
            </w:r>
          </w:p>
        </w:tc>
        <w:tc>
          <w:tcPr>
            <w:tcW w:w="4801" w:type="dxa"/>
            <w:shd w:val="clear" w:color="auto" w:fill="auto"/>
          </w:tcPr>
          <w:p w14:paraId="427729D7"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708CF212"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01079E55" w14:textId="77777777" w:rsidTr="001F212E">
        <w:tc>
          <w:tcPr>
            <w:tcW w:w="1809" w:type="dxa"/>
            <w:shd w:val="clear" w:color="auto" w:fill="auto"/>
          </w:tcPr>
          <w:p w14:paraId="3F803810"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Vujcic</w:t>
            </w:r>
            <w:proofErr w:type="spellEnd"/>
            <w:r w:rsidRPr="002B52EB">
              <w:rPr>
                <w:rFonts w:ascii="Times New Roman" w:hAnsi="Times New Roman"/>
                <w:sz w:val="20"/>
                <w:szCs w:val="20"/>
              </w:rPr>
              <w:t xml:space="preserve"> 2014</w:t>
            </w:r>
            <w:r>
              <w:rPr>
                <w:rFonts w:ascii="Times New Roman" w:hAnsi="Times New Roman"/>
                <w:sz w:val="18"/>
                <w:szCs w:val="18"/>
                <w:vertAlign w:val="superscript"/>
              </w:rPr>
              <w:t>9</w:t>
            </w:r>
          </w:p>
        </w:tc>
        <w:tc>
          <w:tcPr>
            <w:tcW w:w="4801" w:type="dxa"/>
            <w:shd w:val="clear" w:color="auto" w:fill="auto"/>
          </w:tcPr>
          <w:p w14:paraId="34F3A105"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(10.9%), divorced and widowed (divorced and widowed were combined, 89.1%).</w:t>
            </w:r>
          </w:p>
        </w:tc>
        <w:tc>
          <w:tcPr>
            <w:tcW w:w="2626" w:type="dxa"/>
            <w:shd w:val="clear" w:color="auto" w:fill="auto"/>
          </w:tcPr>
          <w:p w14:paraId="0175032E" w14:textId="77777777" w:rsidR="00965422" w:rsidRPr="002B52EB" w:rsidRDefault="00965422" w:rsidP="001F212E">
            <w:pPr>
              <w:rPr>
                <w:rFonts w:ascii="Times New Roman" w:hAnsi="Times New Roman"/>
                <w:sz w:val="20"/>
                <w:szCs w:val="20"/>
              </w:rPr>
            </w:pPr>
          </w:p>
        </w:tc>
      </w:tr>
      <w:tr w:rsidR="00965422" w:rsidRPr="002B52EB" w14:paraId="557F60C8" w14:textId="77777777" w:rsidTr="001F212E">
        <w:tc>
          <w:tcPr>
            <w:tcW w:w="1809" w:type="dxa"/>
            <w:shd w:val="clear" w:color="auto" w:fill="auto"/>
          </w:tcPr>
          <w:p w14:paraId="1C51D336"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Wolinsky</w:t>
            </w:r>
            <w:proofErr w:type="spellEnd"/>
            <w:r w:rsidRPr="002B52EB">
              <w:rPr>
                <w:rFonts w:ascii="Times New Roman" w:hAnsi="Times New Roman"/>
                <w:sz w:val="20"/>
                <w:szCs w:val="20"/>
              </w:rPr>
              <w:t xml:space="preserve"> 2009</w:t>
            </w:r>
            <w:r w:rsidRPr="002B52EB">
              <w:rPr>
                <w:rFonts w:ascii="Times New Roman" w:hAnsi="Times New Roman"/>
                <w:sz w:val="18"/>
                <w:szCs w:val="18"/>
                <w:vertAlign w:val="superscript"/>
              </w:rPr>
              <w:t>4</w:t>
            </w:r>
            <w:r>
              <w:rPr>
                <w:rFonts w:ascii="Times New Roman" w:hAnsi="Times New Roman"/>
                <w:sz w:val="18"/>
                <w:szCs w:val="18"/>
                <w:vertAlign w:val="superscript"/>
              </w:rPr>
              <w:t>0</w:t>
            </w:r>
          </w:p>
        </w:tc>
        <w:tc>
          <w:tcPr>
            <w:tcW w:w="4801" w:type="dxa"/>
            <w:shd w:val="clear" w:color="auto" w:fill="auto"/>
          </w:tcPr>
          <w:p w14:paraId="0A2083AA"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1C67CF10"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Divorced and widowed.</w:t>
            </w:r>
          </w:p>
        </w:tc>
      </w:tr>
      <w:tr w:rsidR="00965422" w:rsidRPr="002B52EB" w14:paraId="3C224053" w14:textId="77777777" w:rsidTr="001F212E">
        <w:tc>
          <w:tcPr>
            <w:tcW w:w="1809" w:type="dxa"/>
            <w:shd w:val="clear" w:color="auto" w:fill="auto"/>
          </w:tcPr>
          <w:p w14:paraId="12B0B130"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Xie</w:t>
            </w:r>
            <w:proofErr w:type="spellEnd"/>
            <w:r w:rsidRPr="002B52EB">
              <w:rPr>
                <w:rFonts w:ascii="Times New Roman" w:hAnsi="Times New Roman"/>
                <w:sz w:val="20"/>
                <w:szCs w:val="20"/>
              </w:rPr>
              <w:t xml:space="preserve"> 2016</w:t>
            </w:r>
            <w:r w:rsidRPr="002B52EB">
              <w:rPr>
                <w:rFonts w:ascii="Times New Roman" w:hAnsi="Times New Roman"/>
                <w:sz w:val="18"/>
                <w:szCs w:val="18"/>
                <w:vertAlign w:val="superscript"/>
              </w:rPr>
              <w:t>2</w:t>
            </w:r>
          </w:p>
        </w:tc>
        <w:tc>
          <w:tcPr>
            <w:tcW w:w="4801" w:type="dxa"/>
            <w:shd w:val="clear" w:color="auto" w:fill="auto"/>
          </w:tcPr>
          <w:p w14:paraId="1F8A3609"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 divorced and widowed.</w:t>
            </w:r>
          </w:p>
          <w:p w14:paraId="1447C892"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roofErr w:type="spellStart"/>
            <w:r w:rsidRPr="002B52EB">
              <w:rPr>
                <w:rFonts w:ascii="Times New Roman" w:hAnsi="Times New Roman"/>
                <w:sz w:val="20"/>
                <w:szCs w:val="20"/>
              </w:rPr>
              <w:t>Dichotimised</w:t>
            </w:r>
            <w:proofErr w:type="spellEnd"/>
            <w:r w:rsidRPr="002B52EB">
              <w:rPr>
                <w:rFonts w:ascii="Times New Roman" w:hAnsi="Times New Roman"/>
                <w:sz w:val="20"/>
                <w:szCs w:val="20"/>
              </w:rPr>
              <w:t xml:space="preserve"> into have spouse vs no spouse.)</w:t>
            </w:r>
          </w:p>
        </w:tc>
        <w:tc>
          <w:tcPr>
            <w:tcW w:w="2626" w:type="dxa"/>
            <w:shd w:val="clear" w:color="auto" w:fill="auto"/>
          </w:tcPr>
          <w:p w14:paraId="20E63F97" w14:textId="77777777" w:rsidR="00965422" w:rsidRPr="002B52EB" w:rsidRDefault="00965422" w:rsidP="001F212E">
            <w:pPr>
              <w:rPr>
                <w:rFonts w:ascii="Times New Roman" w:hAnsi="Times New Roman"/>
                <w:sz w:val="20"/>
                <w:szCs w:val="20"/>
              </w:rPr>
            </w:pPr>
          </w:p>
        </w:tc>
      </w:tr>
      <w:tr w:rsidR="00965422" w:rsidRPr="002B52EB" w14:paraId="250BA260" w14:textId="77777777" w:rsidTr="001F212E">
        <w:tc>
          <w:tcPr>
            <w:tcW w:w="1809" w:type="dxa"/>
            <w:shd w:val="clear" w:color="auto" w:fill="auto"/>
          </w:tcPr>
          <w:p w14:paraId="090A7A09"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Yokoyama 2014</w:t>
            </w:r>
            <w:r w:rsidRPr="002B52EB">
              <w:rPr>
                <w:rFonts w:ascii="Times New Roman" w:hAnsi="Times New Roman"/>
                <w:sz w:val="18"/>
                <w:szCs w:val="18"/>
                <w:vertAlign w:val="superscript"/>
              </w:rPr>
              <w:t>1</w:t>
            </w:r>
            <w:r>
              <w:rPr>
                <w:rFonts w:ascii="Times New Roman" w:hAnsi="Times New Roman"/>
                <w:sz w:val="18"/>
                <w:szCs w:val="18"/>
                <w:vertAlign w:val="superscript"/>
              </w:rPr>
              <w:t>0</w:t>
            </w:r>
          </w:p>
        </w:tc>
        <w:tc>
          <w:tcPr>
            <w:tcW w:w="4801" w:type="dxa"/>
            <w:shd w:val="clear" w:color="auto" w:fill="auto"/>
          </w:tcPr>
          <w:p w14:paraId="71F8627D"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Never married.</w:t>
            </w:r>
          </w:p>
        </w:tc>
        <w:tc>
          <w:tcPr>
            <w:tcW w:w="2626" w:type="dxa"/>
            <w:shd w:val="clear" w:color="auto" w:fill="auto"/>
          </w:tcPr>
          <w:p w14:paraId="60E75097"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w:t>
            </w:r>
          </w:p>
        </w:tc>
      </w:tr>
    </w:tbl>
    <w:p w14:paraId="4A60F778" w14:textId="77777777" w:rsidR="00965422" w:rsidRDefault="00965422" w:rsidP="00965422">
      <w:pPr>
        <w:rPr>
          <w:rFonts w:ascii="Times New Roman" w:hAnsi="Times New Roman"/>
          <w:b/>
          <w:sz w:val="18"/>
          <w:szCs w:val="18"/>
        </w:rPr>
        <w:sectPr w:rsidR="00965422" w:rsidSect="001F212E">
          <w:pgSz w:w="11906" w:h="16838"/>
          <w:pgMar w:top="1440" w:right="1440" w:bottom="1440" w:left="1440" w:header="708" w:footer="708" w:gutter="0"/>
          <w:cols w:space="708"/>
          <w:docGrid w:linePitch="360"/>
        </w:sectPr>
      </w:pPr>
    </w:p>
    <w:p w14:paraId="05029216" w14:textId="77777777" w:rsidR="00965422" w:rsidRPr="00EC430A" w:rsidRDefault="00965422" w:rsidP="00965422">
      <w:pPr>
        <w:rPr>
          <w:rFonts w:ascii="Times New Roman" w:hAnsi="Times New Roman"/>
          <w:sz w:val="18"/>
          <w:szCs w:val="18"/>
        </w:rPr>
      </w:pPr>
      <w:r>
        <w:rPr>
          <w:rFonts w:ascii="Times New Roman" w:hAnsi="Times New Roman"/>
          <w:b/>
          <w:sz w:val="18"/>
          <w:szCs w:val="18"/>
        </w:rPr>
        <w:lastRenderedPageBreak/>
        <w:t>Supplementary Table 2</w:t>
      </w:r>
      <w:r w:rsidRPr="00EC430A">
        <w:rPr>
          <w:rFonts w:ascii="Times New Roman" w:hAnsi="Times New Roman"/>
          <w:sz w:val="18"/>
          <w:szCs w:val="18"/>
        </w:rPr>
        <w:t>: Risk of bias assessment of included studies</w:t>
      </w:r>
    </w:p>
    <w:tbl>
      <w:tblPr>
        <w:tblW w:w="151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1559"/>
        <w:gridCol w:w="3403"/>
        <w:gridCol w:w="5103"/>
        <w:gridCol w:w="1417"/>
        <w:gridCol w:w="1275"/>
      </w:tblGrid>
      <w:tr w:rsidR="00965422" w:rsidRPr="00EC430A" w14:paraId="6FAD9BBF" w14:textId="77777777" w:rsidTr="001F212E">
        <w:trPr>
          <w:trHeight w:val="620"/>
        </w:trPr>
        <w:tc>
          <w:tcPr>
            <w:tcW w:w="1135" w:type="dxa"/>
          </w:tcPr>
          <w:p w14:paraId="4EAB0126"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Study ID</w:t>
            </w:r>
          </w:p>
        </w:tc>
        <w:tc>
          <w:tcPr>
            <w:tcW w:w="1275" w:type="dxa"/>
          </w:tcPr>
          <w:p w14:paraId="115800A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Representativeness of cohort</w:t>
            </w:r>
          </w:p>
        </w:tc>
        <w:tc>
          <w:tcPr>
            <w:tcW w:w="1559" w:type="dxa"/>
          </w:tcPr>
          <w:p w14:paraId="781CAA3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Reliable exposure ascertainment</w:t>
            </w:r>
          </w:p>
        </w:tc>
        <w:tc>
          <w:tcPr>
            <w:tcW w:w="3403" w:type="dxa"/>
          </w:tcPr>
          <w:p w14:paraId="7EBB646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Reliable outcome ascertainment</w:t>
            </w:r>
          </w:p>
        </w:tc>
        <w:tc>
          <w:tcPr>
            <w:tcW w:w="5103" w:type="dxa"/>
          </w:tcPr>
          <w:p w14:paraId="7608EFC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Adjustment for confounders</w:t>
            </w:r>
          </w:p>
        </w:tc>
        <w:tc>
          <w:tcPr>
            <w:tcW w:w="1417" w:type="dxa"/>
          </w:tcPr>
          <w:p w14:paraId="4FE3B66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Duration of follow up sufficient? (&gt;5 years)</w:t>
            </w:r>
          </w:p>
        </w:tc>
        <w:tc>
          <w:tcPr>
            <w:tcW w:w="1275" w:type="dxa"/>
          </w:tcPr>
          <w:p w14:paraId="6DDA6DA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Loss to follow up &lt;10%</w:t>
            </w:r>
          </w:p>
        </w:tc>
      </w:tr>
      <w:tr w:rsidR="00965422" w:rsidRPr="00EC430A" w14:paraId="3476659D" w14:textId="77777777" w:rsidTr="001F212E">
        <w:trPr>
          <w:trHeight w:val="1264"/>
        </w:trPr>
        <w:tc>
          <w:tcPr>
            <w:tcW w:w="1135" w:type="dxa"/>
          </w:tcPr>
          <w:p w14:paraId="723CE6C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Akimova</w:t>
            </w:r>
            <w:proofErr w:type="spellEnd"/>
            <w:r w:rsidRPr="002B52EB">
              <w:rPr>
                <w:rFonts w:ascii="Times New Roman" w:hAnsi="Times New Roman"/>
                <w:sz w:val="20"/>
                <w:szCs w:val="20"/>
              </w:rPr>
              <w:t xml:space="preserve"> 2014</w:t>
            </w:r>
            <w:r w:rsidRPr="002B52EB">
              <w:rPr>
                <w:rFonts w:ascii="Times New Roman" w:hAnsi="Times New Roman"/>
                <w:sz w:val="18"/>
                <w:szCs w:val="18"/>
                <w:vertAlign w:val="superscript"/>
              </w:rPr>
              <w:t>3</w:t>
            </w:r>
            <w:r>
              <w:rPr>
                <w:rFonts w:ascii="Times New Roman" w:hAnsi="Times New Roman"/>
                <w:sz w:val="18"/>
                <w:szCs w:val="18"/>
                <w:vertAlign w:val="superscript"/>
              </w:rPr>
              <w:t>5</w:t>
            </w:r>
          </w:p>
        </w:tc>
        <w:tc>
          <w:tcPr>
            <w:tcW w:w="1275" w:type="dxa"/>
          </w:tcPr>
          <w:p w14:paraId="256EF60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Russian cohort.</w:t>
            </w:r>
          </w:p>
        </w:tc>
        <w:tc>
          <w:tcPr>
            <w:tcW w:w="1559" w:type="dxa"/>
          </w:tcPr>
          <w:p w14:paraId="2CE237C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survey and passport data.</w:t>
            </w:r>
          </w:p>
        </w:tc>
        <w:tc>
          <w:tcPr>
            <w:tcW w:w="3403" w:type="dxa"/>
          </w:tcPr>
          <w:p w14:paraId="7D81913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mortality from the Tyumen committee registry. </w:t>
            </w:r>
          </w:p>
        </w:tc>
        <w:tc>
          <w:tcPr>
            <w:tcW w:w="5103" w:type="dxa"/>
          </w:tcPr>
          <w:p w14:paraId="6EAD14B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systolic and diastolic blood pressure, BMI, total cholesterol, HDL, triglycerides, smoking, history of CAD, hypertension, education and profession.</w:t>
            </w:r>
          </w:p>
        </w:tc>
        <w:tc>
          <w:tcPr>
            <w:tcW w:w="1417" w:type="dxa"/>
          </w:tcPr>
          <w:p w14:paraId="00FFB42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12 years of follow-up.</w:t>
            </w:r>
          </w:p>
        </w:tc>
        <w:tc>
          <w:tcPr>
            <w:tcW w:w="1275" w:type="dxa"/>
          </w:tcPr>
          <w:p w14:paraId="6CAFEF2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“the whole cohort was analysed”.</w:t>
            </w:r>
          </w:p>
        </w:tc>
      </w:tr>
      <w:tr w:rsidR="00965422" w:rsidRPr="00EC430A" w14:paraId="2FE2038D" w14:textId="77777777" w:rsidTr="001F212E">
        <w:tc>
          <w:tcPr>
            <w:tcW w:w="1135" w:type="dxa"/>
          </w:tcPr>
          <w:p w14:paraId="3D251120"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Andersen 2011</w:t>
            </w:r>
            <w:r w:rsidRPr="002B52EB">
              <w:rPr>
                <w:rFonts w:ascii="Times New Roman" w:hAnsi="Times New Roman"/>
                <w:sz w:val="18"/>
                <w:szCs w:val="18"/>
                <w:vertAlign w:val="superscript"/>
              </w:rPr>
              <w:t>1</w:t>
            </w:r>
            <w:r>
              <w:rPr>
                <w:rFonts w:ascii="Times New Roman" w:hAnsi="Times New Roman"/>
                <w:sz w:val="18"/>
                <w:szCs w:val="18"/>
                <w:vertAlign w:val="superscript"/>
              </w:rPr>
              <w:t>1</w:t>
            </w:r>
          </w:p>
        </w:tc>
        <w:tc>
          <w:tcPr>
            <w:tcW w:w="1275" w:type="dxa"/>
          </w:tcPr>
          <w:p w14:paraId="520ED15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No, post-stroke Danish cohort. </w:t>
            </w:r>
          </w:p>
        </w:tc>
        <w:tc>
          <w:tcPr>
            <w:tcW w:w="1559" w:type="dxa"/>
          </w:tcPr>
          <w:p w14:paraId="1D81D2D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the Danish National Indicator Project database.</w:t>
            </w:r>
          </w:p>
        </w:tc>
        <w:tc>
          <w:tcPr>
            <w:tcW w:w="3403" w:type="dxa"/>
          </w:tcPr>
          <w:p w14:paraId="188272F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the Danish Central Person Registry.</w:t>
            </w:r>
          </w:p>
        </w:tc>
        <w:tc>
          <w:tcPr>
            <w:tcW w:w="5103" w:type="dxa"/>
          </w:tcPr>
          <w:p w14:paraId="5F809CE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Not adjusted for confounders.</w:t>
            </w:r>
          </w:p>
        </w:tc>
        <w:tc>
          <w:tcPr>
            <w:tcW w:w="1417" w:type="dxa"/>
          </w:tcPr>
          <w:p w14:paraId="640F645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1 year of follow-up.</w:t>
            </w:r>
          </w:p>
        </w:tc>
        <w:tc>
          <w:tcPr>
            <w:tcW w:w="1275" w:type="dxa"/>
          </w:tcPr>
          <w:p w14:paraId="3D88459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less than 0.2% were lost to follow-up.</w:t>
            </w:r>
          </w:p>
        </w:tc>
      </w:tr>
      <w:tr w:rsidR="00965422" w:rsidRPr="00EC430A" w14:paraId="64E9C8B7" w14:textId="77777777" w:rsidTr="001F212E">
        <w:tc>
          <w:tcPr>
            <w:tcW w:w="1135" w:type="dxa"/>
          </w:tcPr>
          <w:p w14:paraId="0CAF0853"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Bell 2013</w:t>
            </w:r>
            <w:r>
              <w:rPr>
                <w:rFonts w:ascii="Times New Roman" w:hAnsi="Times New Roman"/>
                <w:sz w:val="18"/>
                <w:szCs w:val="18"/>
                <w:vertAlign w:val="superscript"/>
              </w:rPr>
              <w:t>26</w:t>
            </w:r>
          </w:p>
        </w:tc>
        <w:tc>
          <w:tcPr>
            <w:tcW w:w="1275" w:type="dxa"/>
          </w:tcPr>
          <w:p w14:paraId="31DF124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post-stroke post-menopausal women.</w:t>
            </w:r>
          </w:p>
        </w:tc>
        <w:tc>
          <w:tcPr>
            <w:tcW w:w="1559" w:type="dxa"/>
          </w:tcPr>
          <w:p w14:paraId="55CDC5A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52245B8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57D91FC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 what confounders adjusted for.</w:t>
            </w:r>
          </w:p>
        </w:tc>
        <w:tc>
          <w:tcPr>
            <w:tcW w:w="1417" w:type="dxa"/>
          </w:tcPr>
          <w:p w14:paraId="3FA573F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ranges from 12 to 17 years.</w:t>
            </w:r>
          </w:p>
        </w:tc>
        <w:tc>
          <w:tcPr>
            <w:tcW w:w="1275" w:type="dxa"/>
          </w:tcPr>
          <w:p w14:paraId="495F37B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4F74CDEE" w14:textId="77777777" w:rsidTr="001F212E">
        <w:trPr>
          <w:trHeight w:val="2062"/>
        </w:trPr>
        <w:tc>
          <w:tcPr>
            <w:tcW w:w="1135" w:type="dxa"/>
          </w:tcPr>
          <w:p w14:paraId="77C5EEC4"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Consuegra</w:t>
            </w:r>
            <w:proofErr w:type="spellEnd"/>
            <w:r w:rsidRPr="002B52EB">
              <w:rPr>
                <w:rFonts w:ascii="Times New Roman" w:hAnsi="Times New Roman"/>
                <w:sz w:val="20"/>
                <w:szCs w:val="20"/>
              </w:rPr>
              <w:t>-Sanchez 2015</w:t>
            </w:r>
            <w:r>
              <w:rPr>
                <w:rFonts w:ascii="Times New Roman" w:hAnsi="Times New Roman"/>
                <w:sz w:val="18"/>
                <w:szCs w:val="18"/>
                <w:vertAlign w:val="superscript"/>
              </w:rPr>
              <w:t>6</w:t>
            </w:r>
          </w:p>
        </w:tc>
        <w:tc>
          <w:tcPr>
            <w:tcW w:w="1275" w:type="dxa"/>
          </w:tcPr>
          <w:p w14:paraId="7F65D0A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cohort.</w:t>
            </w:r>
          </w:p>
        </w:tc>
        <w:tc>
          <w:tcPr>
            <w:tcW w:w="1559" w:type="dxa"/>
          </w:tcPr>
          <w:p w14:paraId="0003B09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289AD47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medical records, local electronic registries or telephone contact.</w:t>
            </w:r>
          </w:p>
        </w:tc>
        <w:tc>
          <w:tcPr>
            <w:tcW w:w="5103" w:type="dxa"/>
          </w:tcPr>
          <w:p w14:paraId="56D6C9B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Adjusted for age, sex, hypertension, diabetes mellitus, current smoker, dyslipidaemia, pre-existing MI, angina, heart failure, stroke, peripheral arterial disease, atrial fibrillation, cancer, chronic renal disease, chronic obstructive pulmonary disease, delay to presentation, type of MI, </w:t>
            </w:r>
            <w:proofErr w:type="spellStart"/>
            <w:r w:rsidRPr="00EC430A">
              <w:rPr>
                <w:rFonts w:ascii="Times New Roman" w:hAnsi="Times New Roman"/>
                <w:sz w:val="18"/>
                <w:szCs w:val="18"/>
              </w:rPr>
              <w:t>Killip</w:t>
            </w:r>
            <w:proofErr w:type="spellEnd"/>
            <w:r w:rsidRPr="00EC430A">
              <w:rPr>
                <w:rFonts w:ascii="Times New Roman" w:hAnsi="Times New Roman"/>
                <w:sz w:val="18"/>
                <w:szCs w:val="18"/>
              </w:rPr>
              <w:t xml:space="preserve"> class, heart rate, systolic blood pressure, glycaemia on admission, peak CK-MB, reperfusion including coronary revascularization and left ventricular ejection fraction. </w:t>
            </w:r>
          </w:p>
        </w:tc>
        <w:tc>
          <w:tcPr>
            <w:tcW w:w="1417" w:type="dxa"/>
          </w:tcPr>
          <w:p w14:paraId="0905D81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median 6.1 years of follow-up.</w:t>
            </w:r>
          </w:p>
        </w:tc>
        <w:tc>
          <w:tcPr>
            <w:tcW w:w="1275" w:type="dxa"/>
          </w:tcPr>
          <w:p w14:paraId="403F177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99.5% follow-up.</w:t>
            </w:r>
          </w:p>
        </w:tc>
      </w:tr>
      <w:tr w:rsidR="00965422" w:rsidRPr="00EC430A" w14:paraId="4158BD45" w14:textId="77777777" w:rsidTr="001F212E">
        <w:tc>
          <w:tcPr>
            <w:tcW w:w="1135" w:type="dxa"/>
          </w:tcPr>
          <w:p w14:paraId="4F0D142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Dupre</w:t>
            </w:r>
            <w:proofErr w:type="spellEnd"/>
            <w:r w:rsidRPr="002B52EB">
              <w:rPr>
                <w:rFonts w:ascii="Times New Roman" w:hAnsi="Times New Roman"/>
                <w:sz w:val="20"/>
                <w:szCs w:val="20"/>
              </w:rPr>
              <w:t xml:space="preserve"> 2015</w:t>
            </w:r>
            <w:r>
              <w:rPr>
                <w:rFonts w:ascii="Times New Roman" w:hAnsi="Times New Roman"/>
                <w:sz w:val="18"/>
                <w:szCs w:val="18"/>
                <w:vertAlign w:val="superscript"/>
              </w:rPr>
              <w:t>19</w:t>
            </w:r>
          </w:p>
        </w:tc>
        <w:tc>
          <w:tcPr>
            <w:tcW w:w="1275" w:type="dxa"/>
          </w:tcPr>
          <w:p w14:paraId="43CAFD3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participants were ever-married adults.</w:t>
            </w:r>
          </w:p>
        </w:tc>
        <w:tc>
          <w:tcPr>
            <w:tcW w:w="1559" w:type="dxa"/>
          </w:tcPr>
          <w:p w14:paraId="5D606FF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Health and Retirement Study interviews.</w:t>
            </w:r>
          </w:p>
        </w:tc>
        <w:tc>
          <w:tcPr>
            <w:tcW w:w="3403" w:type="dxa"/>
          </w:tcPr>
          <w:p w14:paraId="57B4E3F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CVD incidence from follow-up interviews every 24 months.</w:t>
            </w:r>
          </w:p>
        </w:tc>
        <w:tc>
          <w:tcPr>
            <w:tcW w:w="5103" w:type="dxa"/>
          </w:tcPr>
          <w:p w14:paraId="5199AD1B" w14:textId="77777777" w:rsidR="00965422" w:rsidRPr="00EC430A" w:rsidRDefault="00965422" w:rsidP="001F212E">
            <w:pPr>
              <w:pStyle w:val="p2"/>
              <w:rPr>
                <w:sz w:val="18"/>
                <w:szCs w:val="18"/>
                <w:lang w:val="en-GB"/>
              </w:rPr>
            </w:pPr>
            <w:r w:rsidRPr="00EC430A">
              <w:rPr>
                <w:sz w:val="18"/>
                <w:szCs w:val="18"/>
                <w:lang w:val="en-GB"/>
              </w:rPr>
              <w:t>Adjusted for age, study cohort, race, ethnicity and geographic region, ever widowed, BMI, hypertension, diabetes, education, employment, income, health insurance, lives alone, no children, CES-D depressive symptoms, smoking status, alcohol use, physical exercise and all covariates.</w:t>
            </w:r>
          </w:p>
        </w:tc>
        <w:tc>
          <w:tcPr>
            <w:tcW w:w="1417" w:type="dxa"/>
          </w:tcPr>
          <w:p w14:paraId="0F92B7C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18 years of follow-up.</w:t>
            </w:r>
          </w:p>
        </w:tc>
        <w:tc>
          <w:tcPr>
            <w:tcW w:w="1275" w:type="dxa"/>
          </w:tcPr>
          <w:p w14:paraId="0AA043E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re-interview response rate were approximately 94%.</w:t>
            </w:r>
          </w:p>
        </w:tc>
      </w:tr>
      <w:tr w:rsidR="00965422" w:rsidRPr="00EC430A" w14:paraId="50E7125B" w14:textId="77777777" w:rsidTr="001F212E">
        <w:tc>
          <w:tcPr>
            <w:tcW w:w="1135" w:type="dxa"/>
          </w:tcPr>
          <w:p w14:paraId="0461D231"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Dupre</w:t>
            </w:r>
            <w:proofErr w:type="spellEnd"/>
            <w:r w:rsidRPr="002B52EB">
              <w:rPr>
                <w:rFonts w:ascii="Times New Roman" w:hAnsi="Times New Roman"/>
                <w:sz w:val="20"/>
                <w:szCs w:val="20"/>
              </w:rPr>
              <w:t xml:space="preserve"> 2016</w:t>
            </w:r>
            <w:r w:rsidRPr="002B52EB">
              <w:rPr>
                <w:rFonts w:ascii="Times New Roman" w:hAnsi="Times New Roman"/>
                <w:sz w:val="18"/>
                <w:szCs w:val="18"/>
                <w:vertAlign w:val="superscript"/>
              </w:rPr>
              <w:t>3</w:t>
            </w:r>
            <w:r>
              <w:rPr>
                <w:rFonts w:ascii="Times New Roman" w:hAnsi="Times New Roman"/>
                <w:sz w:val="18"/>
                <w:szCs w:val="18"/>
                <w:vertAlign w:val="superscript"/>
              </w:rPr>
              <w:t>0</w:t>
            </w:r>
          </w:p>
        </w:tc>
        <w:tc>
          <w:tcPr>
            <w:tcW w:w="1275" w:type="dxa"/>
          </w:tcPr>
          <w:p w14:paraId="37C9584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cohort.</w:t>
            </w:r>
          </w:p>
        </w:tc>
        <w:tc>
          <w:tcPr>
            <w:tcW w:w="1559" w:type="dxa"/>
          </w:tcPr>
          <w:p w14:paraId="424C514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Health and Retirement Study interviews.</w:t>
            </w:r>
          </w:p>
        </w:tc>
        <w:tc>
          <w:tcPr>
            <w:tcW w:w="3403" w:type="dxa"/>
          </w:tcPr>
          <w:p w14:paraId="04D7784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data from the National Death Index.</w:t>
            </w:r>
          </w:p>
        </w:tc>
        <w:tc>
          <w:tcPr>
            <w:tcW w:w="5103" w:type="dxa"/>
          </w:tcPr>
          <w:p w14:paraId="592CE61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Crude results only.</w:t>
            </w:r>
          </w:p>
        </w:tc>
        <w:tc>
          <w:tcPr>
            <w:tcW w:w="1417" w:type="dxa"/>
          </w:tcPr>
          <w:p w14:paraId="2A84256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18 years of follow-up.</w:t>
            </w:r>
          </w:p>
        </w:tc>
        <w:tc>
          <w:tcPr>
            <w:tcW w:w="1275" w:type="dxa"/>
          </w:tcPr>
          <w:p w14:paraId="2A9C7FF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re-interview response rate were greater than 90%.</w:t>
            </w:r>
          </w:p>
        </w:tc>
      </w:tr>
      <w:tr w:rsidR="00965422" w:rsidRPr="00EC430A" w14:paraId="0E745074" w14:textId="77777777" w:rsidTr="001F212E">
        <w:tc>
          <w:tcPr>
            <w:tcW w:w="1135" w:type="dxa"/>
          </w:tcPr>
          <w:p w14:paraId="4BB81A2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Eaker</w:t>
            </w:r>
            <w:proofErr w:type="spellEnd"/>
            <w:r w:rsidRPr="002B52EB">
              <w:rPr>
                <w:rFonts w:ascii="Times New Roman" w:hAnsi="Times New Roman"/>
                <w:sz w:val="20"/>
                <w:szCs w:val="20"/>
              </w:rPr>
              <w:t xml:space="preserve"> 2007</w:t>
            </w:r>
            <w:r>
              <w:rPr>
                <w:rFonts w:ascii="Times New Roman" w:hAnsi="Times New Roman"/>
                <w:sz w:val="18"/>
                <w:szCs w:val="18"/>
                <w:vertAlign w:val="superscript"/>
              </w:rPr>
              <w:t>27</w:t>
            </w:r>
          </w:p>
        </w:tc>
        <w:tc>
          <w:tcPr>
            <w:tcW w:w="1275" w:type="dxa"/>
          </w:tcPr>
          <w:p w14:paraId="70D035F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Western cohort.</w:t>
            </w:r>
          </w:p>
        </w:tc>
        <w:tc>
          <w:tcPr>
            <w:tcW w:w="1559" w:type="dxa"/>
          </w:tcPr>
          <w:p w14:paraId="7EB4135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from questionnaires. </w:t>
            </w:r>
          </w:p>
        </w:tc>
        <w:tc>
          <w:tcPr>
            <w:tcW w:w="3403" w:type="dxa"/>
          </w:tcPr>
          <w:p w14:paraId="5D57925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0396702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systolic blood pressure, BMI, smoking, diabetes, total/HDL cholesterol.</w:t>
            </w:r>
          </w:p>
        </w:tc>
        <w:tc>
          <w:tcPr>
            <w:tcW w:w="1417" w:type="dxa"/>
          </w:tcPr>
          <w:p w14:paraId="3D581E8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 years of follow-up.</w:t>
            </w:r>
          </w:p>
        </w:tc>
        <w:tc>
          <w:tcPr>
            <w:tcW w:w="1275" w:type="dxa"/>
          </w:tcPr>
          <w:p w14:paraId="789886B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70A08B25" w14:textId="77777777" w:rsidTr="001F212E">
        <w:tc>
          <w:tcPr>
            <w:tcW w:w="1135" w:type="dxa"/>
          </w:tcPr>
          <w:p w14:paraId="1F3F3A4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lastRenderedPageBreak/>
              <w:t>Engstrom</w:t>
            </w:r>
            <w:proofErr w:type="spellEnd"/>
            <w:r w:rsidRPr="002B52EB">
              <w:rPr>
                <w:rFonts w:ascii="Times New Roman" w:hAnsi="Times New Roman"/>
                <w:sz w:val="20"/>
                <w:szCs w:val="20"/>
              </w:rPr>
              <w:t xml:space="preserve"> 2000</w:t>
            </w:r>
            <w:r w:rsidRPr="002B52EB">
              <w:rPr>
                <w:rFonts w:ascii="Times New Roman" w:hAnsi="Times New Roman"/>
                <w:sz w:val="18"/>
                <w:szCs w:val="18"/>
                <w:vertAlign w:val="superscript"/>
              </w:rPr>
              <w:t>1</w:t>
            </w:r>
            <w:r>
              <w:rPr>
                <w:rFonts w:ascii="Times New Roman" w:hAnsi="Times New Roman"/>
                <w:sz w:val="18"/>
                <w:szCs w:val="18"/>
                <w:vertAlign w:val="superscript"/>
              </w:rPr>
              <w:t>4</w:t>
            </w:r>
          </w:p>
        </w:tc>
        <w:tc>
          <w:tcPr>
            <w:tcW w:w="1275" w:type="dxa"/>
          </w:tcPr>
          <w:p w14:paraId="57AC4C6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females only cohort.</w:t>
            </w:r>
          </w:p>
        </w:tc>
        <w:tc>
          <w:tcPr>
            <w:tcW w:w="1559" w:type="dxa"/>
          </w:tcPr>
          <w:p w14:paraId="07FAE5C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National Census Registers.</w:t>
            </w:r>
          </w:p>
        </w:tc>
        <w:tc>
          <w:tcPr>
            <w:tcW w:w="3403" w:type="dxa"/>
          </w:tcPr>
          <w:p w14:paraId="3F4CDFA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CVD incidence from the Malmo Myocardial Infarction Register. </w:t>
            </w:r>
          </w:p>
        </w:tc>
        <w:tc>
          <w:tcPr>
            <w:tcW w:w="5103" w:type="dxa"/>
          </w:tcPr>
          <w:p w14:paraId="032CC889" w14:textId="77777777" w:rsidR="00965422" w:rsidRPr="00EC430A" w:rsidRDefault="00965422" w:rsidP="001F212E">
            <w:pPr>
              <w:pStyle w:val="p1"/>
              <w:rPr>
                <w:lang w:val="en-GB"/>
              </w:rPr>
            </w:pPr>
            <w:r w:rsidRPr="00EC430A">
              <w:rPr>
                <w:lang w:val="en-GB"/>
              </w:rPr>
              <w:t>Adjusted for age, hypertension, diabetes, hyperlipidaemia, history of MI, and smoking.</w:t>
            </w:r>
          </w:p>
        </w:tc>
        <w:tc>
          <w:tcPr>
            <w:tcW w:w="1417" w:type="dxa"/>
          </w:tcPr>
          <w:p w14:paraId="6815F27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10.7 years of follow-up.</w:t>
            </w:r>
          </w:p>
        </w:tc>
        <w:tc>
          <w:tcPr>
            <w:tcW w:w="1275" w:type="dxa"/>
          </w:tcPr>
          <w:p w14:paraId="2D033F4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0E02F552" w14:textId="77777777" w:rsidTr="001F212E">
        <w:tc>
          <w:tcPr>
            <w:tcW w:w="1135" w:type="dxa"/>
          </w:tcPr>
          <w:p w14:paraId="5A06F54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2004</w:t>
            </w:r>
            <w:r>
              <w:rPr>
                <w:rFonts w:ascii="Times New Roman" w:hAnsi="Times New Roman"/>
                <w:sz w:val="18"/>
                <w:szCs w:val="18"/>
                <w:vertAlign w:val="superscript"/>
              </w:rPr>
              <w:t>28</w:t>
            </w:r>
          </w:p>
        </w:tc>
        <w:tc>
          <w:tcPr>
            <w:tcW w:w="1275" w:type="dxa"/>
          </w:tcPr>
          <w:p w14:paraId="57FCF29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Western cohort.</w:t>
            </w:r>
          </w:p>
        </w:tc>
        <w:tc>
          <w:tcPr>
            <w:tcW w:w="1559" w:type="dxa"/>
          </w:tcPr>
          <w:p w14:paraId="1DF4965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4B37E2D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stroke incidence from the Stroke Register in Malmo.</w:t>
            </w:r>
          </w:p>
        </w:tc>
        <w:tc>
          <w:tcPr>
            <w:tcW w:w="5103" w:type="dxa"/>
          </w:tcPr>
          <w:p w14:paraId="3A053EA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w:t>
            </w:r>
          </w:p>
        </w:tc>
        <w:tc>
          <w:tcPr>
            <w:tcW w:w="1417" w:type="dxa"/>
          </w:tcPr>
          <w:p w14:paraId="76412E2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over 10 years of follow-up</w:t>
            </w:r>
          </w:p>
        </w:tc>
        <w:tc>
          <w:tcPr>
            <w:tcW w:w="1275" w:type="dxa"/>
          </w:tcPr>
          <w:p w14:paraId="3D94BC2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46D81322" w14:textId="77777777" w:rsidTr="001F212E">
        <w:tc>
          <w:tcPr>
            <w:tcW w:w="1135" w:type="dxa"/>
          </w:tcPr>
          <w:p w14:paraId="2289F36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2006</w:t>
            </w:r>
            <w:r w:rsidRPr="002B52EB">
              <w:rPr>
                <w:rFonts w:ascii="Times New Roman" w:hAnsi="Times New Roman"/>
                <w:sz w:val="18"/>
                <w:szCs w:val="18"/>
                <w:vertAlign w:val="superscript"/>
              </w:rPr>
              <w:t>2</w:t>
            </w:r>
            <w:r>
              <w:rPr>
                <w:rFonts w:ascii="Times New Roman" w:hAnsi="Times New Roman"/>
                <w:sz w:val="18"/>
                <w:szCs w:val="18"/>
                <w:vertAlign w:val="superscript"/>
              </w:rPr>
              <w:t>0</w:t>
            </w:r>
          </w:p>
        </w:tc>
        <w:tc>
          <w:tcPr>
            <w:tcW w:w="1275" w:type="dxa"/>
          </w:tcPr>
          <w:p w14:paraId="214B7B2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males only cohort.</w:t>
            </w:r>
          </w:p>
        </w:tc>
        <w:tc>
          <w:tcPr>
            <w:tcW w:w="1559" w:type="dxa"/>
          </w:tcPr>
          <w:p w14:paraId="67BF6A1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National Census Registers.</w:t>
            </w:r>
          </w:p>
        </w:tc>
        <w:tc>
          <w:tcPr>
            <w:tcW w:w="3403" w:type="dxa"/>
          </w:tcPr>
          <w:p w14:paraId="3556E58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most strokes validated by review of hospital records and data from the Stroke register of Malmo Swedish. MI data from the Hospital Discharge register.</w:t>
            </w:r>
          </w:p>
        </w:tc>
        <w:tc>
          <w:tcPr>
            <w:tcW w:w="5103" w:type="dxa"/>
          </w:tcPr>
          <w:p w14:paraId="61B043B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Adjusted for age, smoking, tobacco consumption, cholesterol, BMI, diabetes, systolic blood pressure, medication, log triglycerides, physical inactivity, alcohol consumption, angina, </w:t>
            </w:r>
            <w:proofErr w:type="spellStart"/>
            <w:r w:rsidRPr="00EC430A">
              <w:rPr>
                <w:rFonts w:ascii="Times New Roman" w:hAnsi="Times New Roman"/>
                <w:sz w:val="18"/>
                <w:szCs w:val="18"/>
              </w:rPr>
              <w:t>ceruloplasmin</w:t>
            </w:r>
            <w:proofErr w:type="spellEnd"/>
            <w:r w:rsidRPr="00EC430A">
              <w:rPr>
                <w:rFonts w:ascii="Times New Roman" w:hAnsi="Times New Roman"/>
                <w:sz w:val="18"/>
                <w:szCs w:val="18"/>
              </w:rPr>
              <w:t xml:space="preserve">, alpha 1-antitrypsin, </w:t>
            </w:r>
            <w:proofErr w:type="spellStart"/>
            <w:r w:rsidRPr="00EC430A">
              <w:rPr>
                <w:rFonts w:ascii="Times New Roman" w:hAnsi="Times New Roman"/>
                <w:sz w:val="18"/>
                <w:szCs w:val="18"/>
              </w:rPr>
              <w:t>orosomucoid</w:t>
            </w:r>
            <w:proofErr w:type="spellEnd"/>
            <w:r w:rsidRPr="00EC430A">
              <w:rPr>
                <w:rFonts w:ascii="Times New Roman" w:hAnsi="Times New Roman"/>
                <w:sz w:val="18"/>
                <w:szCs w:val="18"/>
              </w:rPr>
              <w:t xml:space="preserve">, </w:t>
            </w:r>
            <w:proofErr w:type="spellStart"/>
            <w:r w:rsidRPr="00EC430A">
              <w:rPr>
                <w:rFonts w:ascii="Times New Roman" w:hAnsi="Times New Roman"/>
                <w:sz w:val="18"/>
                <w:szCs w:val="18"/>
              </w:rPr>
              <w:t>haptoglobin</w:t>
            </w:r>
            <w:proofErr w:type="spellEnd"/>
            <w:r w:rsidRPr="00EC430A">
              <w:rPr>
                <w:rFonts w:ascii="Times New Roman" w:hAnsi="Times New Roman"/>
                <w:sz w:val="18"/>
                <w:szCs w:val="18"/>
              </w:rPr>
              <w:t>, and fibrinogen.</w:t>
            </w:r>
          </w:p>
        </w:tc>
        <w:tc>
          <w:tcPr>
            <w:tcW w:w="1417" w:type="dxa"/>
          </w:tcPr>
          <w:p w14:paraId="4222648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18.7 years of follow-up.</w:t>
            </w:r>
          </w:p>
        </w:tc>
        <w:tc>
          <w:tcPr>
            <w:tcW w:w="1275" w:type="dxa"/>
          </w:tcPr>
          <w:p w14:paraId="3C77467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7B91A99A" w14:textId="77777777" w:rsidTr="001F212E">
        <w:tc>
          <w:tcPr>
            <w:tcW w:w="1135" w:type="dxa"/>
          </w:tcPr>
          <w:p w14:paraId="6A62E481"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Floud</w:t>
            </w:r>
            <w:proofErr w:type="spellEnd"/>
            <w:r w:rsidRPr="002B52EB">
              <w:rPr>
                <w:rFonts w:ascii="Times New Roman" w:hAnsi="Times New Roman"/>
                <w:sz w:val="20"/>
                <w:szCs w:val="20"/>
              </w:rPr>
              <w:t xml:space="preserve"> 2014</w:t>
            </w:r>
            <w:r w:rsidRPr="002B52EB">
              <w:rPr>
                <w:rFonts w:ascii="Times New Roman" w:hAnsi="Times New Roman"/>
                <w:sz w:val="18"/>
                <w:szCs w:val="18"/>
                <w:vertAlign w:val="superscript"/>
              </w:rPr>
              <w:t>1</w:t>
            </w:r>
            <w:r>
              <w:rPr>
                <w:rFonts w:ascii="Times New Roman" w:hAnsi="Times New Roman"/>
                <w:sz w:val="18"/>
                <w:szCs w:val="18"/>
                <w:vertAlign w:val="superscript"/>
              </w:rPr>
              <w:t>3</w:t>
            </w:r>
          </w:p>
        </w:tc>
        <w:tc>
          <w:tcPr>
            <w:tcW w:w="1275" w:type="dxa"/>
          </w:tcPr>
          <w:p w14:paraId="6EE50AF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females only cohort.</w:t>
            </w:r>
          </w:p>
        </w:tc>
        <w:tc>
          <w:tcPr>
            <w:tcW w:w="1559" w:type="dxa"/>
          </w:tcPr>
          <w:p w14:paraId="63E1B6D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postal questionnaires.</w:t>
            </w:r>
          </w:p>
        </w:tc>
        <w:tc>
          <w:tcPr>
            <w:tcW w:w="3403" w:type="dxa"/>
          </w:tcPr>
          <w:p w14:paraId="6530102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IHD events from NHS Central Registers and GP records.</w:t>
            </w:r>
          </w:p>
        </w:tc>
        <w:tc>
          <w:tcPr>
            <w:tcW w:w="5103" w:type="dxa"/>
          </w:tcPr>
          <w:p w14:paraId="7FE95F6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region, area deprivation, age left school, highest educational qualification, smoking, alcohol intake,</w:t>
            </w:r>
          </w:p>
          <w:p w14:paraId="36FE7A3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strenuous exercise, BMI, hormone replacement therapy use, sleep duration, happiness, treatment for depression, parity, employment and participation in group activities. </w:t>
            </w:r>
          </w:p>
        </w:tc>
        <w:tc>
          <w:tcPr>
            <w:tcW w:w="1417" w:type="dxa"/>
          </w:tcPr>
          <w:p w14:paraId="5BA4656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8.8 years of follow-up.</w:t>
            </w:r>
          </w:p>
        </w:tc>
        <w:tc>
          <w:tcPr>
            <w:tcW w:w="1275" w:type="dxa"/>
          </w:tcPr>
          <w:p w14:paraId="4CD3FCA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“virtually complete” follow-up. </w:t>
            </w:r>
          </w:p>
        </w:tc>
      </w:tr>
      <w:tr w:rsidR="00965422" w:rsidRPr="00EC430A" w14:paraId="1FE505A4" w14:textId="77777777" w:rsidTr="001F212E">
        <w:tc>
          <w:tcPr>
            <w:tcW w:w="1135" w:type="dxa"/>
          </w:tcPr>
          <w:p w14:paraId="1E246598"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Gerward</w:t>
            </w:r>
            <w:proofErr w:type="spellEnd"/>
            <w:r w:rsidRPr="002B52EB">
              <w:rPr>
                <w:rFonts w:ascii="Times New Roman" w:hAnsi="Times New Roman"/>
                <w:sz w:val="20"/>
                <w:szCs w:val="20"/>
              </w:rPr>
              <w:t xml:space="preserve"> 2010</w:t>
            </w:r>
            <w:r>
              <w:rPr>
                <w:rFonts w:ascii="Times New Roman" w:hAnsi="Times New Roman"/>
                <w:sz w:val="18"/>
                <w:szCs w:val="18"/>
                <w:vertAlign w:val="superscript"/>
              </w:rPr>
              <w:t>7</w:t>
            </w:r>
          </w:p>
        </w:tc>
        <w:tc>
          <w:tcPr>
            <w:tcW w:w="1275" w:type="dxa"/>
          </w:tcPr>
          <w:p w14:paraId="755A3A6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Western cohort. </w:t>
            </w:r>
          </w:p>
          <w:p w14:paraId="217E83FE" w14:textId="77777777" w:rsidR="00965422" w:rsidRPr="00EC430A" w:rsidRDefault="00965422" w:rsidP="001F212E">
            <w:pPr>
              <w:rPr>
                <w:rFonts w:ascii="Times New Roman" w:hAnsi="Times New Roman"/>
                <w:sz w:val="18"/>
                <w:szCs w:val="18"/>
              </w:rPr>
            </w:pPr>
          </w:p>
        </w:tc>
        <w:tc>
          <w:tcPr>
            <w:tcW w:w="1559" w:type="dxa"/>
          </w:tcPr>
          <w:p w14:paraId="0D9A585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the Swedish National Census.</w:t>
            </w:r>
          </w:p>
        </w:tc>
        <w:tc>
          <w:tcPr>
            <w:tcW w:w="3403" w:type="dxa"/>
          </w:tcPr>
          <w:p w14:paraId="753C4D8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National MI Register,  death certificates autopsy and hospital records.</w:t>
            </w:r>
          </w:p>
        </w:tc>
        <w:tc>
          <w:tcPr>
            <w:tcW w:w="5103" w:type="dxa"/>
          </w:tcPr>
          <w:p w14:paraId="2578512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at first coronary event and for date of first coronary event, systolic blood pressure, blood pressure medication, diabetes, cholesterol, log triglycerides, BMI, angina, smoking, physical inactivity, stressful work, problematic alcohol behaviour and occupation.</w:t>
            </w:r>
          </w:p>
        </w:tc>
        <w:tc>
          <w:tcPr>
            <w:tcW w:w="1417" w:type="dxa"/>
          </w:tcPr>
          <w:p w14:paraId="13CCFAF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21 years of follow-up.</w:t>
            </w:r>
          </w:p>
        </w:tc>
        <w:tc>
          <w:tcPr>
            <w:tcW w:w="1275" w:type="dxa"/>
          </w:tcPr>
          <w:p w14:paraId="39C3998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16F68697" w14:textId="77777777" w:rsidTr="001F212E">
        <w:tc>
          <w:tcPr>
            <w:tcW w:w="1135" w:type="dxa"/>
          </w:tcPr>
          <w:p w14:paraId="30163042"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Ghosh-</w:t>
            </w:r>
            <w:proofErr w:type="spellStart"/>
            <w:r w:rsidRPr="002B52EB">
              <w:rPr>
                <w:rFonts w:ascii="Times New Roman" w:hAnsi="Times New Roman"/>
                <w:sz w:val="20"/>
                <w:szCs w:val="20"/>
              </w:rPr>
              <w:t>Swaby</w:t>
            </w:r>
            <w:proofErr w:type="spellEnd"/>
            <w:r w:rsidRPr="002B52EB">
              <w:rPr>
                <w:rFonts w:ascii="Times New Roman" w:hAnsi="Times New Roman"/>
                <w:sz w:val="20"/>
                <w:szCs w:val="20"/>
              </w:rPr>
              <w:t xml:space="preserve"> 2016</w:t>
            </w:r>
            <w:r>
              <w:rPr>
                <w:rFonts w:ascii="Times New Roman" w:hAnsi="Times New Roman"/>
                <w:sz w:val="18"/>
                <w:szCs w:val="18"/>
                <w:vertAlign w:val="superscript"/>
              </w:rPr>
              <w:t>38</w:t>
            </w:r>
          </w:p>
        </w:tc>
        <w:tc>
          <w:tcPr>
            <w:tcW w:w="1275" w:type="dxa"/>
          </w:tcPr>
          <w:p w14:paraId="5E4618F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and post-PCI cohort.</w:t>
            </w:r>
          </w:p>
        </w:tc>
        <w:tc>
          <w:tcPr>
            <w:tcW w:w="1559" w:type="dxa"/>
          </w:tcPr>
          <w:p w14:paraId="4239608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Unclear. </w:t>
            </w:r>
          </w:p>
        </w:tc>
        <w:tc>
          <w:tcPr>
            <w:tcW w:w="3403" w:type="dxa"/>
          </w:tcPr>
          <w:p w14:paraId="2E39D55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7BBB504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sex, race/ethnicity, prior history of smoking, hypertension, diabetes and heart failure.</w:t>
            </w:r>
          </w:p>
        </w:tc>
        <w:tc>
          <w:tcPr>
            <w:tcW w:w="1417" w:type="dxa"/>
          </w:tcPr>
          <w:p w14:paraId="5C04ECB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15 months of follow-up.</w:t>
            </w:r>
          </w:p>
        </w:tc>
        <w:tc>
          <w:tcPr>
            <w:tcW w:w="1275" w:type="dxa"/>
          </w:tcPr>
          <w:p w14:paraId="43FB339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7FC2996D" w14:textId="77777777" w:rsidTr="001F212E">
        <w:tc>
          <w:tcPr>
            <w:tcW w:w="1135" w:type="dxa"/>
          </w:tcPr>
          <w:p w14:paraId="0A960FD2"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Golbourt</w:t>
            </w:r>
            <w:proofErr w:type="spellEnd"/>
            <w:r w:rsidRPr="002B52EB">
              <w:rPr>
                <w:rFonts w:ascii="Times New Roman" w:hAnsi="Times New Roman"/>
                <w:sz w:val="20"/>
                <w:szCs w:val="20"/>
              </w:rPr>
              <w:t xml:space="preserve"> 2010</w:t>
            </w:r>
            <w:r>
              <w:rPr>
                <w:rFonts w:ascii="Times New Roman" w:hAnsi="Times New Roman"/>
                <w:sz w:val="18"/>
                <w:szCs w:val="18"/>
                <w:vertAlign w:val="superscript"/>
              </w:rPr>
              <w:t>36</w:t>
            </w:r>
          </w:p>
        </w:tc>
        <w:tc>
          <w:tcPr>
            <w:tcW w:w="1275" w:type="dxa"/>
          </w:tcPr>
          <w:p w14:paraId="39E9B14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Israeli male only cohort.</w:t>
            </w:r>
          </w:p>
        </w:tc>
        <w:tc>
          <w:tcPr>
            <w:tcW w:w="1559" w:type="dxa"/>
          </w:tcPr>
          <w:p w14:paraId="554296E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76A513C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National Death Registry.</w:t>
            </w:r>
          </w:p>
        </w:tc>
        <w:tc>
          <w:tcPr>
            <w:tcW w:w="5103" w:type="dxa"/>
          </w:tcPr>
          <w:p w14:paraId="35F3D78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socio-economic status index, BMI, blood pressure, smoking habits, family size, baseline prevalence of diabetes and CHD.</w:t>
            </w:r>
          </w:p>
        </w:tc>
        <w:tc>
          <w:tcPr>
            <w:tcW w:w="1417" w:type="dxa"/>
          </w:tcPr>
          <w:p w14:paraId="669F94E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34 years of follow-up</w:t>
            </w:r>
          </w:p>
        </w:tc>
        <w:tc>
          <w:tcPr>
            <w:tcW w:w="1275" w:type="dxa"/>
          </w:tcPr>
          <w:p w14:paraId="13214E3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60740270" w14:textId="77777777" w:rsidTr="001F212E">
        <w:tc>
          <w:tcPr>
            <w:tcW w:w="1135" w:type="dxa"/>
          </w:tcPr>
          <w:p w14:paraId="6784D7B1"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Hadi</w:t>
            </w:r>
            <w:proofErr w:type="spellEnd"/>
            <w:r w:rsidRPr="002B52EB">
              <w:rPr>
                <w:rFonts w:ascii="Times New Roman" w:hAnsi="Times New Roman"/>
                <w:sz w:val="20"/>
                <w:szCs w:val="20"/>
              </w:rPr>
              <w:t xml:space="preserve"> 2012</w:t>
            </w:r>
            <w:r>
              <w:rPr>
                <w:rFonts w:ascii="Times New Roman" w:hAnsi="Times New Roman"/>
                <w:sz w:val="18"/>
                <w:szCs w:val="18"/>
                <w:vertAlign w:val="superscript"/>
              </w:rPr>
              <w:t>8</w:t>
            </w:r>
          </w:p>
        </w:tc>
        <w:tc>
          <w:tcPr>
            <w:tcW w:w="1275" w:type="dxa"/>
          </w:tcPr>
          <w:p w14:paraId="6E538D1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post-ACS cohort.</w:t>
            </w:r>
          </w:p>
        </w:tc>
        <w:tc>
          <w:tcPr>
            <w:tcW w:w="1559" w:type="dxa"/>
          </w:tcPr>
          <w:p w14:paraId="1659C6B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0D29160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7C3FB3B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 what confounders adjusted for.</w:t>
            </w:r>
          </w:p>
        </w:tc>
        <w:tc>
          <w:tcPr>
            <w:tcW w:w="1417" w:type="dxa"/>
          </w:tcPr>
          <w:p w14:paraId="32DE0F6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1 year of follow-up.</w:t>
            </w:r>
          </w:p>
        </w:tc>
        <w:tc>
          <w:tcPr>
            <w:tcW w:w="1275" w:type="dxa"/>
          </w:tcPr>
          <w:p w14:paraId="0C02BF5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2A85714F" w14:textId="77777777" w:rsidTr="001F212E">
        <w:tc>
          <w:tcPr>
            <w:tcW w:w="1135" w:type="dxa"/>
          </w:tcPr>
          <w:p w14:paraId="5D8E709B"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Ikeda 2009</w:t>
            </w:r>
            <w:r>
              <w:rPr>
                <w:rFonts w:ascii="Times New Roman" w:hAnsi="Times New Roman"/>
                <w:sz w:val="18"/>
                <w:szCs w:val="18"/>
                <w:vertAlign w:val="superscript"/>
              </w:rPr>
              <w:t>17</w:t>
            </w:r>
          </w:p>
        </w:tc>
        <w:tc>
          <w:tcPr>
            <w:tcW w:w="1275" w:type="dxa"/>
          </w:tcPr>
          <w:p w14:paraId="3C82D60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Japanese cohort.</w:t>
            </w:r>
          </w:p>
        </w:tc>
        <w:tc>
          <w:tcPr>
            <w:tcW w:w="1559" w:type="dxa"/>
          </w:tcPr>
          <w:p w14:paraId="025AB89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6D67789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CHD incidence and mortality from medical records and the National Vital Statistics respectively.</w:t>
            </w:r>
          </w:p>
        </w:tc>
        <w:tc>
          <w:tcPr>
            <w:tcW w:w="5103" w:type="dxa"/>
          </w:tcPr>
          <w:p w14:paraId="3589A0C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public health centre area, stress, smoking, alcohol, physical activity, BMI.</w:t>
            </w:r>
          </w:p>
        </w:tc>
        <w:tc>
          <w:tcPr>
            <w:tcW w:w="1417" w:type="dxa"/>
          </w:tcPr>
          <w:p w14:paraId="7BEAE3E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median 11 years of follow-up.</w:t>
            </w:r>
          </w:p>
        </w:tc>
        <w:tc>
          <w:tcPr>
            <w:tcW w:w="1275" w:type="dxa"/>
          </w:tcPr>
          <w:p w14:paraId="7D36631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greater than 90% follow-up.</w:t>
            </w:r>
          </w:p>
        </w:tc>
      </w:tr>
      <w:tr w:rsidR="00965422" w:rsidRPr="00EC430A" w14:paraId="417036BE" w14:textId="77777777" w:rsidTr="001F212E">
        <w:trPr>
          <w:trHeight w:val="83"/>
        </w:trPr>
        <w:tc>
          <w:tcPr>
            <w:tcW w:w="1135" w:type="dxa"/>
          </w:tcPr>
          <w:p w14:paraId="5C589D78"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Janzon</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2</w:t>
            </w:r>
            <w:r>
              <w:rPr>
                <w:rFonts w:ascii="Times New Roman" w:hAnsi="Times New Roman"/>
                <w:sz w:val="18"/>
                <w:szCs w:val="18"/>
                <w:vertAlign w:val="superscript"/>
              </w:rPr>
              <w:t>4</w:t>
            </w:r>
          </w:p>
        </w:tc>
        <w:tc>
          <w:tcPr>
            <w:tcW w:w="1275" w:type="dxa"/>
          </w:tcPr>
          <w:p w14:paraId="4E9DE02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females only cohort .</w:t>
            </w:r>
          </w:p>
        </w:tc>
        <w:tc>
          <w:tcPr>
            <w:tcW w:w="1559" w:type="dxa"/>
          </w:tcPr>
          <w:p w14:paraId="19AD370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the National Population Census database from Statistics Sweden.</w:t>
            </w:r>
          </w:p>
        </w:tc>
        <w:tc>
          <w:tcPr>
            <w:tcW w:w="3403" w:type="dxa"/>
          </w:tcPr>
          <w:p w14:paraId="2524A88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MI incidence from the Malmo Myocardial register and the Swedish Myocardial Infarction register. Mortality from the Swedish Causes of Deaths register. </w:t>
            </w:r>
          </w:p>
        </w:tc>
        <w:tc>
          <w:tcPr>
            <w:tcW w:w="5103" w:type="dxa"/>
          </w:tcPr>
          <w:p w14:paraId="0A61806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hormone replacement, BMI, hypertension, cholesterol, diabetes and occupation.</w:t>
            </w:r>
          </w:p>
          <w:p w14:paraId="5988E9CE" w14:textId="77777777" w:rsidR="00965422" w:rsidRPr="00EC430A" w:rsidRDefault="00965422" w:rsidP="001F212E">
            <w:pPr>
              <w:rPr>
                <w:rFonts w:ascii="Times New Roman" w:hAnsi="Times New Roman"/>
                <w:sz w:val="18"/>
                <w:szCs w:val="18"/>
              </w:rPr>
            </w:pPr>
          </w:p>
        </w:tc>
        <w:tc>
          <w:tcPr>
            <w:tcW w:w="1417" w:type="dxa"/>
          </w:tcPr>
          <w:p w14:paraId="747E689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14 years of follow-up.</w:t>
            </w:r>
          </w:p>
        </w:tc>
        <w:tc>
          <w:tcPr>
            <w:tcW w:w="1275" w:type="dxa"/>
          </w:tcPr>
          <w:p w14:paraId="308034A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5E16E514" w14:textId="77777777" w:rsidTr="001F212E">
        <w:tc>
          <w:tcPr>
            <w:tcW w:w="1135" w:type="dxa"/>
          </w:tcPr>
          <w:p w14:paraId="08F0F596"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Jayaram</w:t>
            </w:r>
            <w:proofErr w:type="spellEnd"/>
            <w:r w:rsidRPr="002B52EB">
              <w:rPr>
                <w:rFonts w:ascii="Times New Roman" w:hAnsi="Times New Roman"/>
                <w:sz w:val="20"/>
                <w:szCs w:val="20"/>
              </w:rPr>
              <w:t xml:space="preserve"> 2013</w:t>
            </w:r>
            <w:r>
              <w:rPr>
                <w:rFonts w:ascii="Times New Roman" w:hAnsi="Times New Roman"/>
                <w:sz w:val="18"/>
                <w:szCs w:val="18"/>
                <w:vertAlign w:val="superscript"/>
              </w:rPr>
              <w:t>39</w:t>
            </w:r>
          </w:p>
        </w:tc>
        <w:tc>
          <w:tcPr>
            <w:tcW w:w="1275" w:type="dxa"/>
          </w:tcPr>
          <w:p w14:paraId="1F0A37D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cohort.</w:t>
            </w:r>
          </w:p>
        </w:tc>
        <w:tc>
          <w:tcPr>
            <w:tcW w:w="1559" w:type="dxa"/>
          </w:tcPr>
          <w:p w14:paraId="660BE28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70FD54B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41A6DE5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Crude results only.</w:t>
            </w:r>
          </w:p>
          <w:p w14:paraId="39ADB4DC" w14:textId="77777777" w:rsidR="00965422" w:rsidRPr="00EC430A" w:rsidRDefault="00965422" w:rsidP="001F212E">
            <w:pPr>
              <w:rPr>
                <w:rFonts w:ascii="Times New Roman" w:hAnsi="Times New Roman"/>
                <w:sz w:val="18"/>
                <w:szCs w:val="18"/>
              </w:rPr>
            </w:pPr>
          </w:p>
        </w:tc>
        <w:tc>
          <w:tcPr>
            <w:tcW w:w="1417" w:type="dxa"/>
          </w:tcPr>
          <w:p w14:paraId="5800274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2 years of follow-up.</w:t>
            </w:r>
          </w:p>
        </w:tc>
        <w:tc>
          <w:tcPr>
            <w:tcW w:w="1275" w:type="dxa"/>
          </w:tcPr>
          <w:p w14:paraId="18F0847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6306E818" w14:textId="77777777" w:rsidTr="001F212E">
        <w:tc>
          <w:tcPr>
            <w:tcW w:w="1135" w:type="dxa"/>
          </w:tcPr>
          <w:p w14:paraId="2F5F294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lastRenderedPageBreak/>
              <w:t>Kilpi</w:t>
            </w:r>
            <w:proofErr w:type="spellEnd"/>
            <w:r w:rsidRPr="002B52EB">
              <w:rPr>
                <w:rFonts w:ascii="Times New Roman" w:hAnsi="Times New Roman"/>
                <w:sz w:val="20"/>
                <w:szCs w:val="20"/>
              </w:rPr>
              <w:t xml:space="preserve"> 2015</w:t>
            </w:r>
            <w:r>
              <w:rPr>
                <w:rFonts w:ascii="Times New Roman" w:hAnsi="Times New Roman"/>
                <w:sz w:val="18"/>
                <w:szCs w:val="18"/>
                <w:vertAlign w:val="superscript"/>
              </w:rPr>
              <w:t>16</w:t>
            </w:r>
          </w:p>
        </w:tc>
        <w:tc>
          <w:tcPr>
            <w:tcW w:w="1275" w:type="dxa"/>
          </w:tcPr>
          <w:p w14:paraId="70BF49A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Western cohort.</w:t>
            </w:r>
          </w:p>
        </w:tc>
        <w:tc>
          <w:tcPr>
            <w:tcW w:w="1559" w:type="dxa"/>
          </w:tcPr>
          <w:p w14:paraId="757A7D9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Statistics Finland.</w:t>
            </w:r>
          </w:p>
        </w:tc>
        <w:tc>
          <w:tcPr>
            <w:tcW w:w="3403" w:type="dxa"/>
          </w:tcPr>
          <w:p w14:paraId="7730DA8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MI incidence from hospital discharge records and mortality from the cause of death register.</w:t>
            </w:r>
          </w:p>
        </w:tc>
        <w:tc>
          <w:tcPr>
            <w:tcW w:w="5103" w:type="dxa"/>
          </w:tcPr>
          <w:p w14:paraId="283D4531" w14:textId="77777777" w:rsidR="00965422" w:rsidRPr="00EC430A" w:rsidRDefault="00965422" w:rsidP="001F212E">
            <w:pPr>
              <w:pStyle w:val="p1"/>
              <w:rPr>
                <w:lang w:val="en-GB"/>
              </w:rPr>
            </w:pPr>
            <w:r w:rsidRPr="00EC430A">
              <w:rPr>
                <w:lang w:val="en-GB"/>
              </w:rPr>
              <w:t>Adjusted for living arrangements, education, occupation, income, wealth and  employment status.</w:t>
            </w:r>
          </w:p>
        </w:tc>
        <w:tc>
          <w:tcPr>
            <w:tcW w:w="1417" w:type="dxa"/>
          </w:tcPr>
          <w:p w14:paraId="519426E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12 years of follow-up.</w:t>
            </w:r>
          </w:p>
        </w:tc>
        <w:tc>
          <w:tcPr>
            <w:tcW w:w="1275" w:type="dxa"/>
          </w:tcPr>
          <w:p w14:paraId="3BA5CF1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 “minimal loss to follow-up”.</w:t>
            </w:r>
          </w:p>
        </w:tc>
      </w:tr>
      <w:tr w:rsidR="00965422" w:rsidRPr="00EC430A" w14:paraId="32DDA7D5" w14:textId="77777777" w:rsidTr="001F212E">
        <w:tc>
          <w:tcPr>
            <w:tcW w:w="1135" w:type="dxa"/>
          </w:tcPr>
          <w:p w14:paraId="1B02BDC8"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Kriegbaum</w:t>
            </w:r>
            <w:proofErr w:type="spellEnd"/>
            <w:r w:rsidRPr="002B52EB">
              <w:rPr>
                <w:rFonts w:ascii="Times New Roman" w:hAnsi="Times New Roman"/>
                <w:sz w:val="20"/>
                <w:szCs w:val="20"/>
              </w:rPr>
              <w:t xml:space="preserve"> 2008</w:t>
            </w:r>
            <w:r w:rsidRPr="002B52EB">
              <w:rPr>
                <w:rFonts w:ascii="Times New Roman" w:hAnsi="Times New Roman"/>
                <w:sz w:val="18"/>
                <w:szCs w:val="18"/>
                <w:vertAlign w:val="superscript"/>
              </w:rPr>
              <w:t>1</w:t>
            </w:r>
            <w:r>
              <w:rPr>
                <w:rFonts w:ascii="Times New Roman" w:hAnsi="Times New Roman"/>
                <w:sz w:val="18"/>
                <w:szCs w:val="18"/>
                <w:vertAlign w:val="superscript"/>
              </w:rPr>
              <w:t>5</w:t>
            </w:r>
          </w:p>
        </w:tc>
        <w:tc>
          <w:tcPr>
            <w:tcW w:w="1275" w:type="dxa"/>
          </w:tcPr>
          <w:p w14:paraId="53376C0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males only cohort.</w:t>
            </w:r>
          </w:p>
        </w:tc>
        <w:tc>
          <w:tcPr>
            <w:tcW w:w="1559" w:type="dxa"/>
          </w:tcPr>
          <w:p w14:paraId="1039637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Statistics Denmark.</w:t>
            </w:r>
          </w:p>
        </w:tc>
        <w:tc>
          <w:tcPr>
            <w:tcW w:w="3403" w:type="dxa"/>
          </w:tcPr>
          <w:p w14:paraId="04A9111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IHD from the National Patient Registry and Cause of Death Registry.</w:t>
            </w:r>
          </w:p>
        </w:tc>
        <w:tc>
          <w:tcPr>
            <w:tcW w:w="5103" w:type="dxa"/>
          </w:tcPr>
          <w:p w14:paraId="6502534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mother’s marital status at birth, father’s employment at birth, BMI, and educational attainment.</w:t>
            </w:r>
          </w:p>
        </w:tc>
        <w:tc>
          <w:tcPr>
            <w:tcW w:w="1417" w:type="dxa"/>
          </w:tcPr>
          <w:p w14:paraId="2542EC5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12 years of follow-up.</w:t>
            </w:r>
          </w:p>
        </w:tc>
        <w:tc>
          <w:tcPr>
            <w:tcW w:w="1275" w:type="dxa"/>
          </w:tcPr>
          <w:p w14:paraId="1372B6D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“nearly complete” register-based follow-up.</w:t>
            </w:r>
          </w:p>
        </w:tc>
      </w:tr>
      <w:tr w:rsidR="00965422" w:rsidRPr="00EC430A" w14:paraId="11BE9B0E" w14:textId="77777777" w:rsidTr="001F212E">
        <w:tc>
          <w:tcPr>
            <w:tcW w:w="1135" w:type="dxa"/>
          </w:tcPr>
          <w:p w14:paraId="7C7C59A9"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Malyutina</w:t>
            </w:r>
            <w:proofErr w:type="spellEnd"/>
            <w:r w:rsidRPr="002B52EB">
              <w:rPr>
                <w:rFonts w:ascii="Times New Roman" w:hAnsi="Times New Roman"/>
                <w:sz w:val="20"/>
                <w:szCs w:val="20"/>
              </w:rPr>
              <w:t xml:space="preserve"> 2004</w:t>
            </w:r>
            <w:r>
              <w:rPr>
                <w:rFonts w:ascii="Times New Roman" w:hAnsi="Times New Roman"/>
                <w:sz w:val="18"/>
                <w:szCs w:val="18"/>
                <w:vertAlign w:val="superscript"/>
              </w:rPr>
              <w:t>18</w:t>
            </w:r>
          </w:p>
        </w:tc>
        <w:tc>
          <w:tcPr>
            <w:tcW w:w="1275" w:type="dxa"/>
          </w:tcPr>
          <w:p w14:paraId="4988ACF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Western cohort.</w:t>
            </w:r>
          </w:p>
        </w:tc>
        <w:tc>
          <w:tcPr>
            <w:tcW w:w="1559" w:type="dxa"/>
          </w:tcPr>
          <w:p w14:paraId="1B5F7FD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39B7BF8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the medical death register and autopsy records. MI and stroke deaths were additionally validated against the MONICA ‘hot pursuit’ registers.</w:t>
            </w:r>
          </w:p>
        </w:tc>
        <w:tc>
          <w:tcPr>
            <w:tcW w:w="5103" w:type="dxa"/>
          </w:tcPr>
          <w:p w14:paraId="593BA43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smoking, total cholesterol, systolic blood pressure, frequency of drinking, BMI and education.</w:t>
            </w:r>
          </w:p>
        </w:tc>
        <w:tc>
          <w:tcPr>
            <w:tcW w:w="1417" w:type="dxa"/>
          </w:tcPr>
          <w:p w14:paraId="60189E3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10.3 years of follow-up.</w:t>
            </w:r>
          </w:p>
        </w:tc>
        <w:tc>
          <w:tcPr>
            <w:tcW w:w="1275" w:type="dxa"/>
          </w:tcPr>
          <w:p w14:paraId="2B7A669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1A37B6F9" w14:textId="77777777" w:rsidTr="001F212E">
        <w:tc>
          <w:tcPr>
            <w:tcW w:w="1135" w:type="dxa"/>
          </w:tcPr>
          <w:p w14:paraId="584F26A6"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Maselko</w:t>
            </w:r>
            <w:proofErr w:type="spellEnd"/>
            <w:r w:rsidRPr="002B52EB">
              <w:rPr>
                <w:rFonts w:ascii="Times New Roman" w:hAnsi="Times New Roman"/>
                <w:sz w:val="20"/>
                <w:szCs w:val="20"/>
              </w:rPr>
              <w:t xml:space="preserve"> 2009</w:t>
            </w:r>
            <w:r>
              <w:rPr>
                <w:rFonts w:ascii="Times New Roman" w:hAnsi="Times New Roman"/>
                <w:sz w:val="18"/>
                <w:szCs w:val="18"/>
                <w:vertAlign w:val="superscript"/>
              </w:rPr>
              <w:t>31</w:t>
            </w:r>
          </w:p>
        </w:tc>
        <w:tc>
          <w:tcPr>
            <w:tcW w:w="1275" w:type="dxa"/>
          </w:tcPr>
          <w:p w14:paraId="6F8AA1D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aged 50 and above only cohort.</w:t>
            </w:r>
          </w:p>
        </w:tc>
        <w:tc>
          <w:tcPr>
            <w:tcW w:w="1559" w:type="dxa"/>
          </w:tcPr>
          <w:p w14:paraId="346FB8C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telephone or in-person interviews.</w:t>
            </w:r>
          </w:p>
        </w:tc>
        <w:tc>
          <w:tcPr>
            <w:tcW w:w="3403" w:type="dxa"/>
          </w:tcPr>
          <w:p w14:paraId="3D0FA37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stroke incidence based on self or proxy report of doctors’ diagnoses and in deceased participants information obtained from their spouse or children.</w:t>
            </w:r>
          </w:p>
        </w:tc>
        <w:tc>
          <w:tcPr>
            <w:tcW w:w="5103" w:type="dxa"/>
          </w:tcPr>
          <w:p w14:paraId="1C0021B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at baseline, Hispanic ethnicity, black race, Southern birth, father’s occupation, mother’s and father’s education, years of</w:t>
            </w:r>
          </w:p>
          <w:p w14:paraId="4C1B515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education, and year of Health and Retirement Study </w:t>
            </w:r>
            <w:proofErr w:type="spellStart"/>
            <w:r w:rsidRPr="00EC430A">
              <w:rPr>
                <w:rFonts w:ascii="Times New Roman" w:hAnsi="Times New Roman"/>
                <w:sz w:val="18"/>
                <w:szCs w:val="18"/>
              </w:rPr>
              <w:t>enrollment</w:t>
            </w:r>
            <w:proofErr w:type="spellEnd"/>
            <w:r w:rsidRPr="00EC430A">
              <w:rPr>
                <w:rFonts w:ascii="Times New Roman" w:hAnsi="Times New Roman"/>
                <w:sz w:val="18"/>
                <w:szCs w:val="18"/>
              </w:rPr>
              <w:t>, years of education, income, wealth, adult socioeconomic status variables,  indicators for overweight, obesity, alcohol, smoking, hypertension, diabetes mellitus, and heart disease.</w:t>
            </w:r>
          </w:p>
        </w:tc>
        <w:tc>
          <w:tcPr>
            <w:tcW w:w="1417" w:type="dxa"/>
          </w:tcPr>
          <w:p w14:paraId="4F0D205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9.4 years of follow-up.</w:t>
            </w:r>
          </w:p>
        </w:tc>
        <w:tc>
          <w:tcPr>
            <w:tcW w:w="1275" w:type="dxa"/>
          </w:tcPr>
          <w:p w14:paraId="459FB03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4F247267" w14:textId="77777777" w:rsidTr="001F212E">
        <w:tc>
          <w:tcPr>
            <w:tcW w:w="1135" w:type="dxa"/>
          </w:tcPr>
          <w:p w14:paraId="66734080"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Matthews 2002</w:t>
            </w:r>
            <w:r>
              <w:rPr>
                <w:rFonts w:ascii="Times New Roman" w:hAnsi="Times New Roman"/>
                <w:sz w:val="18"/>
                <w:szCs w:val="18"/>
                <w:vertAlign w:val="superscript"/>
              </w:rPr>
              <w:t>29</w:t>
            </w:r>
          </w:p>
        </w:tc>
        <w:tc>
          <w:tcPr>
            <w:tcW w:w="1275" w:type="dxa"/>
          </w:tcPr>
          <w:p w14:paraId="6E7E6AB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males only cohort.</w:t>
            </w:r>
          </w:p>
        </w:tc>
        <w:tc>
          <w:tcPr>
            <w:tcW w:w="1559" w:type="dxa"/>
          </w:tcPr>
          <w:p w14:paraId="02D167E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368C701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before February 1982, mortality identified from next-of-kin interviews, routine follow-up of missed clinic visits, responses to postcards sent to the usual care participants, searches of publicly accessible files of deceased persons and cause of death was assigned by a 3-member panel of cardiologists not associated with the MRFIT and unaware of the participants’ group assignment.</w:t>
            </w:r>
          </w:p>
          <w:p w14:paraId="44B44A3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Since February 1982, mortality from National Death Index.</w:t>
            </w:r>
          </w:p>
        </w:tc>
        <w:tc>
          <w:tcPr>
            <w:tcW w:w="5103" w:type="dxa"/>
          </w:tcPr>
          <w:p w14:paraId="539105F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intervention group, educational attainment, occurrence of a nonfatal cardiovascular event during trial, smoking, blood pressure, alcohol consumption and serum cholesterol level.</w:t>
            </w:r>
          </w:p>
        </w:tc>
        <w:tc>
          <w:tcPr>
            <w:tcW w:w="1417" w:type="dxa"/>
          </w:tcPr>
          <w:p w14:paraId="7D9F901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9 years of follow-up.</w:t>
            </w:r>
          </w:p>
        </w:tc>
        <w:tc>
          <w:tcPr>
            <w:tcW w:w="1275" w:type="dxa"/>
          </w:tcPr>
          <w:p w14:paraId="6D68237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follow-up considered to be “essentially 100% complete”.</w:t>
            </w:r>
          </w:p>
        </w:tc>
      </w:tr>
      <w:tr w:rsidR="00965422" w:rsidRPr="00EC430A" w14:paraId="3BE9AC34" w14:textId="77777777" w:rsidTr="001F212E">
        <w:tc>
          <w:tcPr>
            <w:tcW w:w="1135" w:type="dxa"/>
          </w:tcPr>
          <w:p w14:paraId="4445B6DB"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Orth-</w:t>
            </w:r>
            <w:proofErr w:type="spellStart"/>
            <w:r w:rsidRPr="002B52EB">
              <w:rPr>
                <w:rFonts w:ascii="Times New Roman" w:hAnsi="Times New Roman"/>
                <w:sz w:val="20"/>
                <w:szCs w:val="20"/>
              </w:rPr>
              <w:t>Gomer</w:t>
            </w:r>
            <w:proofErr w:type="spellEnd"/>
            <w:r w:rsidRPr="002B52EB">
              <w:rPr>
                <w:rFonts w:ascii="Times New Roman" w:hAnsi="Times New Roman"/>
                <w:sz w:val="20"/>
                <w:szCs w:val="20"/>
              </w:rPr>
              <w:t xml:space="preserve"> 2000</w:t>
            </w:r>
            <w:r w:rsidRPr="002B52EB">
              <w:rPr>
                <w:rFonts w:ascii="Times New Roman" w:hAnsi="Times New Roman"/>
                <w:sz w:val="18"/>
                <w:szCs w:val="18"/>
                <w:vertAlign w:val="superscript"/>
              </w:rPr>
              <w:t>3</w:t>
            </w:r>
            <w:r>
              <w:rPr>
                <w:rFonts w:ascii="Times New Roman" w:hAnsi="Times New Roman"/>
                <w:sz w:val="18"/>
                <w:szCs w:val="18"/>
                <w:vertAlign w:val="superscript"/>
              </w:rPr>
              <w:t>2</w:t>
            </w:r>
          </w:p>
        </w:tc>
        <w:tc>
          <w:tcPr>
            <w:tcW w:w="1275" w:type="dxa"/>
          </w:tcPr>
          <w:p w14:paraId="4184B67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post-CHD and females only cohort.</w:t>
            </w:r>
          </w:p>
        </w:tc>
        <w:tc>
          <w:tcPr>
            <w:tcW w:w="1559" w:type="dxa"/>
          </w:tcPr>
          <w:p w14:paraId="1B57E07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interview.</w:t>
            </w:r>
          </w:p>
        </w:tc>
        <w:tc>
          <w:tcPr>
            <w:tcW w:w="3403" w:type="dxa"/>
          </w:tcPr>
          <w:p w14:paraId="154A55A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the community healthcare registers, the Swedish National Death Registry and death certificates.</w:t>
            </w:r>
          </w:p>
        </w:tc>
        <w:tc>
          <w:tcPr>
            <w:tcW w:w="5103" w:type="dxa"/>
          </w:tcPr>
          <w:p w14:paraId="5FC3974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Crude results only.</w:t>
            </w:r>
          </w:p>
        </w:tc>
        <w:tc>
          <w:tcPr>
            <w:tcW w:w="1417" w:type="dxa"/>
          </w:tcPr>
          <w:p w14:paraId="6D8FEC9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average 5 years of follow-up. </w:t>
            </w:r>
          </w:p>
        </w:tc>
        <w:tc>
          <w:tcPr>
            <w:tcW w:w="1275" w:type="dxa"/>
          </w:tcPr>
          <w:p w14:paraId="4575311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70797A6C" w14:textId="77777777" w:rsidTr="001F212E">
        <w:tc>
          <w:tcPr>
            <w:tcW w:w="1135" w:type="dxa"/>
          </w:tcPr>
          <w:p w14:paraId="0E80271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Panagiotakos</w:t>
            </w:r>
            <w:proofErr w:type="spellEnd"/>
            <w:r w:rsidRPr="002B52EB">
              <w:rPr>
                <w:rFonts w:ascii="Times New Roman" w:hAnsi="Times New Roman"/>
                <w:sz w:val="20"/>
                <w:szCs w:val="20"/>
              </w:rPr>
              <w:t xml:space="preserve"> 2008</w:t>
            </w:r>
            <w:r w:rsidRPr="002B52EB">
              <w:rPr>
                <w:rFonts w:ascii="Times New Roman" w:hAnsi="Times New Roman"/>
                <w:sz w:val="18"/>
                <w:szCs w:val="18"/>
                <w:vertAlign w:val="superscript"/>
              </w:rPr>
              <w:t>3</w:t>
            </w:r>
          </w:p>
        </w:tc>
        <w:tc>
          <w:tcPr>
            <w:tcW w:w="1275" w:type="dxa"/>
          </w:tcPr>
          <w:p w14:paraId="6568CC9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post-ACS cohort.</w:t>
            </w:r>
          </w:p>
        </w:tc>
        <w:tc>
          <w:tcPr>
            <w:tcW w:w="1559" w:type="dxa"/>
          </w:tcPr>
          <w:p w14:paraId="007E776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0EB7987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3461C6B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Adjusted for age, sex, discharge diagnosis, smoking and eating habits, hypertension, </w:t>
            </w:r>
            <w:proofErr w:type="spellStart"/>
            <w:r w:rsidRPr="00EC430A">
              <w:rPr>
                <w:rFonts w:ascii="Times New Roman" w:hAnsi="Times New Roman"/>
                <w:sz w:val="18"/>
                <w:szCs w:val="18"/>
              </w:rPr>
              <w:t>hypercholesterolaemia</w:t>
            </w:r>
            <w:proofErr w:type="spellEnd"/>
            <w:r w:rsidRPr="00EC430A">
              <w:rPr>
                <w:rFonts w:ascii="Times New Roman" w:hAnsi="Times New Roman"/>
                <w:sz w:val="18"/>
                <w:szCs w:val="18"/>
              </w:rPr>
              <w:t>, diabetes, previous CHD, family history of cardiac disease, physical activity and education status.</w:t>
            </w:r>
          </w:p>
        </w:tc>
        <w:tc>
          <w:tcPr>
            <w:tcW w:w="1417" w:type="dxa"/>
          </w:tcPr>
          <w:p w14:paraId="2611D8A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30 days of follow-up.</w:t>
            </w:r>
          </w:p>
        </w:tc>
        <w:tc>
          <w:tcPr>
            <w:tcW w:w="1275" w:type="dxa"/>
          </w:tcPr>
          <w:p w14:paraId="15B233C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15AD9140" w14:textId="77777777" w:rsidTr="001F212E">
        <w:tc>
          <w:tcPr>
            <w:tcW w:w="1135" w:type="dxa"/>
          </w:tcPr>
          <w:p w14:paraId="7F5A85F7"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Quinones 2014</w:t>
            </w:r>
            <w:r w:rsidRPr="002B52EB">
              <w:rPr>
                <w:rFonts w:ascii="Times New Roman" w:hAnsi="Times New Roman"/>
                <w:sz w:val="18"/>
                <w:szCs w:val="18"/>
                <w:vertAlign w:val="superscript"/>
              </w:rPr>
              <w:t>3</w:t>
            </w:r>
            <w:r>
              <w:rPr>
                <w:rFonts w:ascii="Times New Roman" w:hAnsi="Times New Roman"/>
                <w:sz w:val="18"/>
                <w:szCs w:val="18"/>
                <w:vertAlign w:val="superscript"/>
              </w:rPr>
              <w:t>3</w:t>
            </w:r>
          </w:p>
        </w:tc>
        <w:tc>
          <w:tcPr>
            <w:tcW w:w="1275" w:type="dxa"/>
          </w:tcPr>
          <w:p w14:paraId="4ED25F9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cohort.</w:t>
            </w:r>
          </w:p>
        </w:tc>
        <w:tc>
          <w:tcPr>
            <w:tcW w:w="1559" w:type="dxa"/>
          </w:tcPr>
          <w:p w14:paraId="77A9543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interview.</w:t>
            </w:r>
          </w:p>
        </w:tc>
        <w:tc>
          <w:tcPr>
            <w:tcW w:w="3403" w:type="dxa"/>
          </w:tcPr>
          <w:p w14:paraId="36104BD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the population registries and death certificate.</w:t>
            </w:r>
          </w:p>
        </w:tc>
        <w:tc>
          <w:tcPr>
            <w:tcW w:w="5103" w:type="dxa"/>
          </w:tcPr>
          <w:p w14:paraId="2A3B82F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Adjusted for sex, age ≥60, recruitment day, reperfusion therapy, </w:t>
            </w:r>
            <w:proofErr w:type="spellStart"/>
            <w:r w:rsidRPr="00EC430A">
              <w:rPr>
                <w:rFonts w:ascii="Times New Roman" w:hAnsi="Times New Roman"/>
                <w:sz w:val="18"/>
                <w:szCs w:val="18"/>
              </w:rPr>
              <w:t>hyperlipidemia</w:t>
            </w:r>
            <w:proofErr w:type="spellEnd"/>
            <w:r w:rsidRPr="00EC430A">
              <w:rPr>
                <w:rFonts w:ascii="Times New Roman" w:hAnsi="Times New Roman"/>
                <w:sz w:val="18"/>
                <w:szCs w:val="18"/>
              </w:rPr>
              <w:t>, angina pectoris, diabetes, stroke, hypertension, bundle</w:t>
            </w:r>
          </w:p>
          <w:p w14:paraId="481B956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branch block, pulmonary </w:t>
            </w:r>
            <w:proofErr w:type="spellStart"/>
            <w:r w:rsidRPr="00EC430A">
              <w:rPr>
                <w:rFonts w:ascii="Times New Roman" w:hAnsi="Times New Roman"/>
                <w:sz w:val="18"/>
                <w:szCs w:val="18"/>
              </w:rPr>
              <w:t>edema</w:t>
            </w:r>
            <w:proofErr w:type="spellEnd"/>
            <w:r w:rsidRPr="00EC430A">
              <w:rPr>
                <w:rFonts w:ascii="Times New Roman" w:hAnsi="Times New Roman"/>
                <w:sz w:val="18"/>
                <w:szCs w:val="18"/>
              </w:rPr>
              <w:t xml:space="preserve"> and cardiac arrest.</w:t>
            </w:r>
          </w:p>
        </w:tc>
        <w:tc>
          <w:tcPr>
            <w:tcW w:w="1417" w:type="dxa"/>
          </w:tcPr>
          <w:p w14:paraId="65400E5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median 5.3 years of follow-up.</w:t>
            </w:r>
          </w:p>
        </w:tc>
        <w:tc>
          <w:tcPr>
            <w:tcW w:w="1275" w:type="dxa"/>
          </w:tcPr>
          <w:p w14:paraId="65735C6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Yea, 100% follow-up.</w:t>
            </w:r>
          </w:p>
        </w:tc>
      </w:tr>
      <w:tr w:rsidR="00965422" w:rsidRPr="00EC430A" w14:paraId="1C0B3AB5" w14:textId="77777777" w:rsidTr="001F212E">
        <w:tc>
          <w:tcPr>
            <w:tcW w:w="1135" w:type="dxa"/>
          </w:tcPr>
          <w:p w14:paraId="3EA9FAF3"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lastRenderedPageBreak/>
              <w:t>Samanci</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1</w:t>
            </w:r>
            <w:r>
              <w:rPr>
                <w:rFonts w:ascii="Times New Roman" w:hAnsi="Times New Roman"/>
                <w:sz w:val="18"/>
                <w:szCs w:val="18"/>
                <w:vertAlign w:val="superscript"/>
              </w:rPr>
              <w:t>2</w:t>
            </w:r>
          </w:p>
        </w:tc>
        <w:tc>
          <w:tcPr>
            <w:tcW w:w="1275" w:type="dxa"/>
          </w:tcPr>
          <w:p w14:paraId="1A0D06A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post-stroke cohort.</w:t>
            </w:r>
          </w:p>
        </w:tc>
        <w:tc>
          <w:tcPr>
            <w:tcW w:w="1559" w:type="dxa"/>
          </w:tcPr>
          <w:p w14:paraId="00C6293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4D27DAF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0D07906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Not adjusted for confounders.</w:t>
            </w:r>
          </w:p>
        </w:tc>
        <w:tc>
          <w:tcPr>
            <w:tcW w:w="1417" w:type="dxa"/>
          </w:tcPr>
          <w:p w14:paraId="763C2CA3"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1 year of follow-up.</w:t>
            </w:r>
          </w:p>
        </w:tc>
        <w:tc>
          <w:tcPr>
            <w:tcW w:w="1275" w:type="dxa"/>
          </w:tcPr>
          <w:p w14:paraId="7D896C43" w14:textId="77777777" w:rsidR="00965422" w:rsidRPr="00EC430A" w:rsidRDefault="00965422" w:rsidP="001F212E">
            <w:pPr>
              <w:rPr>
                <w:rFonts w:ascii="Times New Roman" w:hAnsi="Times New Roman"/>
                <w:sz w:val="18"/>
                <w:szCs w:val="18"/>
              </w:rPr>
            </w:pPr>
            <w:r w:rsidRPr="00EC430A">
              <w:rPr>
                <w:rFonts w:ascii="Times New Roman" w:hAnsi="Times New Roman"/>
                <w:color w:val="000000"/>
                <w:sz w:val="18"/>
                <w:szCs w:val="18"/>
              </w:rPr>
              <w:t xml:space="preserve">No, 26.8% lost to follow-up. </w:t>
            </w:r>
          </w:p>
        </w:tc>
      </w:tr>
      <w:tr w:rsidR="00965422" w:rsidRPr="00EC430A" w14:paraId="38551A14" w14:textId="77777777" w:rsidTr="001F212E">
        <w:tc>
          <w:tcPr>
            <w:tcW w:w="1135" w:type="dxa"/>
          </w:tcPr>
          <w:p w14:paraId="75D7E8AC"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Schultz 2017</w:t>
            </w:r>
            <w:r w:rsidRPr="002B52EB">
              <w:rPr>
                <w:rFonts w:ascii="Times New Roman" w:hAnsi="Times New Roman"/>
                <w:sz w:val="18"/>
                <w:szCs w:val="18"/>
                <w:vertAlign w:val="superscript"/>
              </w:rPr>
              <w:t>3</w:t>
            </w:r>
            <w:r>
              <w:rPr>
                <w:rFonts w:ascii="Times New Roman" w:hAnsi="Times New Roman"/>
                <w:sz w:val="18"/>
                <w:szCs w:val="18"/>
                <w:vertAlign w:val="superscript"/>
              </w:rPr>
              <w:t>4</w:t>
            </w:r>
          </w:p>
        </w:tc>
        <w:tc>
          <w:tcPr>
            <w:tcW w:w="1275" w:type="dxa"/>
          </w:tcPr>
          <w:p w14:paraId="7706142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American cohort.</w:t>
            </w:r>
          </w:p>
        </w:tc>
        <w:tc>
          <w:tcPr>
            <w:tcW w:w="1559" w:type="dxa"/>
          </w:tcPr>
          <w:p w14:paraId="3F401E2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interview.</w:t>
            </w:r>
          </w:p>
        </w:tc>
        <w:tc>
          <w:tcPr>
            <w:tcW w:w="3403" w:type="dxa"/>
          </w:tcPr>
          <w:p w14:paraId="19D23728"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telephone or medical chart abstraction. Adjudication by 3 blinded physicians.</w:t>
            </w:r>
          </w:p>
        </w:tc>
        <w:tc>
          <w:tcPr>
            <w:tcW w:w="5103" w:type="dxa"/>
          </w:tcPr>
          <w:p w14:paraId="309AC3B6" w14:textId="77777777" w:rsidR="00965422" w:rsidRPr="00EC430A" w:rsidRDefault="00965422" w:rsidP="001F212E">
            <w:pPr>
              <w:autoSpaceDE w:val="0"/>
              <w:autoSpaceDN w:val="0"/>
              <w:adjustRightInd w:val="0"/>
              <w:rPr>
                <w:rFonts w:ascii="Times New Roman" w:hAnsi="Times New Roman"/>
                <w:sz w:val="18"/>
                <w:szCs w:val="18"/>
              </w:rPr>
            </w:pPr>
            <w:r w:rsidRPr="00EC430A">
              <w:rPr>
                <w:rFonts w:ascii="Times New Roman" w:hAnsi="Times New Roman"/>
                <w:sz w:val="18"/>
                <w:szCs w:val="18"/>
              </w:rPr>
              <w:t>Adjusted for sex, race, diagnosis of hypertension, diabetes mellitus, low- and high density lipoprotein levels, heart failure, history of MI, estimated glomerular filtration rate, body mass index, obstructive coronary artery disease, smoking history, medications, education, and employment status.</w:t>
            </w:r>
          </w:p>
        </w:tc>
        <w:tc>
          <w:tcPr>
            <w:tcW w:w="1417" w:type="dxa"/>
          </w:tcPr>
          <w:p w14:paraId="3C52F03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median 3.7 years follow-up.</w:t>
            </w:r>
          </w:p>
        </w:tc>
        <w:tc>
          <w:tcPr>
            <w:tcW w:w="1275" w:type="dxa"/>
          </w:tcPr>
          <w:p w14:paraId="54D63250"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5ED24D35" w14:textId="77777777" w:rsidTr="001F212E">
        <w:tc>
          <w:tcPr>
            <w:tcW w:w="1135" w:type="dxa"/>
          </w:tcPr>
          <w:p w14:paraId="33D64423"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Sorlie</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2</w:t>
            </w:r>
            <w:r>
              <w:rPr>
                <w:rFonts w:ascii="Times New Roman" w:hAnsi="Times New Roman"/>
                <w:sz w:val="18"/>
                <w:szCs w:val="18"/>
                <w:vertAlign w:val="superscript"/>
              </w:rPr>
              <w:t>5</w:t>
            </w:r>
          </w:p>
        </w:tc>
        <w:tc>
          <w:tcPr>
            <w:tcW w:w="1275" w:type="dxa"/>
          </w:tcPr>
          <w:p w14:paraId="3E00C88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American cohort.</w:t>
            </w:r>
          </w:p>
        </w:tc>
        <w:tc>
          <w:tcPr>
            <w:tcW w:w="1559" w:type="dxa"/>
          </w:tcPr>
          <w:p w14:paraId="3F18FC3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personal and telephone interview.</w:t>
            </w:r>
          </w:p>
        </w:tc>
        <w:tc>
          <w:tcPr>
            <w:tcW w:w="3403" w:type="dxa"/>
          </w:tcPr>
          <w:p w14:paraId="3C91A84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National Death Index.</w:t>
            </w:r>
          </w:p>
        </w:tc>
        <w:tc>
          <w:tcPr>
            <w:tcW w:w="5103" w:type="dxa"/>
          </w:tcPr>
          <w:p w14:paraId="3AF13F6D"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sex, race, Hispanic status, region of country, rural/urban and adjusted income.</w:t>
            </w:r>
          </w:p>
        </w:tc>
        <w:tc>
          <w:tcPr>
            <w:tcW w:w="1417" w:type="dxa"/>
          </w:tcPr>
          <w:p w14:paraId="541B02B3" w14:textId="77777777" w:rsidR="00965422" w:rsidRPr="00EC430A" w:rsidRDefault="00965422" w:rsidP="001F212E">
            <w:pPr>
              <w:rPr>
                <w:rFonts w:ascii="Times New Roman" w:hAnsi="Times New Roman"/>
                <w:sz w:val="18"/>
                <w:szCs w:val="18"/>
              </w:rPr>
            </w:pPr>
            <w:proofErr w:type="gramStart"/>
            <w:r w:rsidRPr="00EC430A">
              <w:rPr>
                <w:rFonts w:ascii="Times New Roman" w:hAnsi="Times New Roman"/>
                <w:sz w:val="18"/>
                <w:szCs w:val="18"/>
              </w:rPr>
              <w:t>Yes,  up</w:t>
            </w:r>
            <w:proofErr w:type="gramEnd"/>
            <w:r w:rsidRPr="00EC430A">
              <w:rPr>
                <w:rFonts w:ascii="Times New Roman" w:hAnsi="Times New Roman"/>
                <w:sz w:val="18"/>
                <w:szCs w:val="18"/>
              </w:rPr>
              <w:t xml:space="preserve"> to 11 years of follow-up.</w:t>
            </w:r>
          </w:p>
          <w:p w14:paraId="2B437F85" w14:textId="77777777" w:rsidR="00965422" w:rsidRPr="00EC430A" w:rsidRDefault="00965422" w:rsidP="001F212E">
            <w:pPr>
              <w:rPr>
                <w:rFonts w:ascii="Times New Roman" w:hAnsi="Times New Roman"/>
                <w:sz w:val="18"/>
                <w:szCs w:val="18"/>
              </w:rPr>
            </w:pPr>
          </w:p>
        </w:tc>
        <w:tc>
          <w:tcPr>
            <w:tcW w:w="1275" w:type="dxa"/>
          </w:tcPr>
          <w:p w14:paraId="577FD9C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3CBA98FD" w14:textId="77777777" w:rsidTr="001F212E">
        <w:trPr>
          <w:trHeight w:val="199"/>
        </w:trPr>
        <w:tc>
          <w:tcPr>
            <w:tcW w:w="1135" w:type="dxa"/>
          </w:tcPr>
          <w:p w14:paraId="44E8C0A5"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Strand 2004</w:t>
            </w:r>
            <w:r>
              <w:rPr>
                <w:rFonts w:ascii="Times New Roman" w:hAnsi="Times New Roman"/>
                <w:sz w:val="18"/>
                <w:szCs w:val="18"/>
                <w:vertAlign w:val="superscript"/>
              </w:rPr>
              <w:t>37</w:t>
            </w:r>
          </w:p>
        </w:tc>
        <w:tc>
          <w:tcPr>
            <w:tcW w:w="1275" w:type="dxa"/>
          </w:tcPr>
          <w:p w14:paraId="3033645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Norwegian cohort.</w:t>
            </w:r>
          </w:p>
        </w:tc>
        <w:tc>
          <w:tcPr>
            <w:tcW w:w="1559" w:type="dxa"/>
          </w:tcPr>
          <w:p w14:paraId="3E9D34B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2FFD66B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mortality from the National Cause of Death Register. </w:t>
            </w:r>
          </w:p>
        </w:tc>
        <w:tc>
          <w:tcPr>
            <w:tcW w:w="5103" w:type="dxa"/>
          </w:tcPr>
          <w:p w14:paraId="275B5B5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Adjusted for age, education, smoking, physical activity, systolic and diastolic blood pressures, BMI and cholesterol.</w:t>
            </w:r>
          </w:p>
        </w:tc>
        <w:tc>
          <w:tcPr>
            <w:tcW w:w="1417" w:type="dxa"/>
          </w:tcPr>
          <w:p w14:paraId="76CB198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average 23.6 years of follow-up.</w:t>
            </w:r>
          </w:p>
        </w:tc>
        <w:tc>
          <w:tcPr>
            <w:tcW w:w="1275" w:type="dxa"/>
          </w:tcPr>
          <w:p w14:paraId="689F277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465D0244" w14:textId="77777777" w:rsidTr="001F212E">
        <w:trPr>
          <w:trHeight w:val="270"/>
        </w:trPr>
        <w:tc>
          <w:tcPr>
            <w:tcW w:w="1135" w:type="dxa"/>
          </w:tcPr>
          <w:p w14:paraId="5D8BECB0"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Vujcic</w:t>
            </w:r>
            <w:proofErr w:type="spellEnd"/>
            <w:r w:rsidRPr="002B52EB">
              <w:rPr>
                <w:rFonts w:ascii="Times New Roman" w:hAnsi="Times New Roman"/>
                <w:sz w:val="20"/>
                <w:szCs w:val="20"/>
              </w:rPr>
              <w:t xml:space="preserve"> 2014</w:t>
            </w:r>
            <w:r>
              <w:rPr>
                <w:rFonts w:ascii="Times New Roman" w:hAnsi="Times New Roman"/>
                <w:sz w:val="18"/>
                <w:szCs w:val="18"/>
                <w:vertAlign w:val="superscript"/>
              </w:rPr>
              <w:t>9</w:t>
            </w:r>
          </w:p>
        </w:tc>
        <w:tc>
          <w:tcPr>
            <w:tcW w:w="1275" w:type="dxa"/>
          </w:tcPr>
          <w:p w14:paraId="5C04006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cohort.</w:t>
            </w:r>
          </w:p>
        </w:tc>
        <w:tc>
          <w:tcPr>
            <w:tcW w:w="1559" w:type="dxa"/>
          </w:tcPr>
          <w:p w14:paraId="2090D29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6EEC2D9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mortality from telephone follow-up yearly.</w:t>
            </w:r>
          </w:p>
        </w:tc>
        <w:tc>
          <w:tcPr>
            <w:tcW w:w="5103" w:type="dxa"/>
          </w:tcPr>
          <w:p w14:paraId="759DFD4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Not adjusted for confounders.</w:t>
            </w:r>
          </w:p>
        </w:tc>
        <w:tc>
          <w:tcPr>
            <w:tcW w:w="1417" w:type="dxa"/>
          </w:tcPr>
          <w:p w14:paraId="490A7DB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median 77 months of follow-up.</w:t>
            </w:r>
          </w:p>
        </w:tc>
        <w:tc>
          <w:tcPr>
            <w:tcW w:w="1275" w:type="dxa"/>
          </w:tcPr>
          <w:p w14:paraId="32857EC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100% follow-up.</w:t>
            </w:r>
          </w:p>
        </w:tc>
      </w:tr>
      <w:tr w:rsidR="00965422" w:rsidRPr="00EC430A" w14:paraId="3D260BA6" w14:textId="77777777" w:rsidTr="001F212E">
        <w:tc>
          <w:tcPr>
            <w:tcW w:w="1135" w:type="dxa"/>
          </w:tcPr>
          <w:p w14:paraId="792CB51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Wolinsky</w:t>
            </w:r>
            <w:proofErr w:type="spellEnd"/>
            <w:r w:rsidRPr="002B52EB">
              <w:rPr>
                <w:rFonts w:ascii="Times New Roman" w:hAnsi="Times New Roman"/>
                <w:sz w:val="20"/>
                <w:szCs w:val="20"/>
              </w:rPr>
              <w:t xml:space="preserve"> 2009</w:t>
            </w:r>
            <w:r w:rsidRPr="002B52EB">
              <w:rPr>
                <w:rFonts w:ascii="Times New Roman" w:hAnsi="Times New Roman"/>
                <w:sz w:val="18"/>
                <w:szCs w:val="18"/>
                <w:vertAlign w:val="superscript"/>
              </w:rPr>
              <w:t>4</w:t>
            </w:r>
            <w:r>
              <w:rPr>
                <w:rFonts w:ascii="Times New Roman" w:hAnsi="Times New Roman"/>
                <w:sz w:val="18"/>
                <w:szCs w:val="18"/>
                <w:vertAlign w:val="superscript"/>
              </w:rPr>
              <w:t>0</w:t>
            </w:r>
          </w:p>
        </w:tc>
        <w:tc>
          <w:tcPr>
            <w:tcW w:w="1275" w:type="dxa"/>
          </w:tcPr>
          <w:p w14:paraId="432CB4C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elderly only cohort.</w:t>
            </w:r>
          </w:p>
        </w:tc>
        <w:tc>
          <w:tcPr>
            <w:tcW w:w="1559" w:type="dxa"/>
          </w:tcPr>
          <w:p w14:paraId="25214789"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08C2208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1A67632B"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Crude results only.</w:t>
            </w:r>
          </w:p>
        </w:tc>
        <w:tc>
          <w:tcPr>
            <w:tcW w:w="1417" w:type="dxa"/>
          </w:tcPr>
          <w:p w14:paraId="0B5426F7"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12 years of follow-up.</w:t>
            </w:r>
          </w:p>
        </w:tc>
        <w:tc>
          <w:tcPr>
            <w:tcW w:w="1275" w:type="dxa"/>
          </w:tcPr>
          <w:p w14:paraId="36678A0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r w:rsidR="00965422" w:rsidRPr="00EC430A" w14:paraId="1ABBF5FC" w14:textId="77777777" w:rsidTr="001F212E">
        <w:tc>
          <w:tcPr>
            <w:tcW w:w="1135" w:type="dxa"/>
          </w:tcPr>
          <w:p w14:paraId="7799BD7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Xie</w:t>
            </w:r>
            <w:proofErr w:type="spellEnd"/>
            <w:r w:rsidRPr="002B52EB">
              <w:rPr>
                <w:rFonts w:ascii="Times New Roman" w:hAnsi="Times New Roman"/>
                <w:sz w:val="20"/>
                <w:szCs w:val="20"/>
              </w:rPr>
              <w:t xml:space="preserve"> 2016</w:t>
            </w:r>
            <w:r w:rsidRPr="002B52EB">
              <w:rPr>
                <w:rFonts w:ascii="Times New Roman" w:hAnsi="Times New Roman"/>
                <w:sz w:val="18"/>
                <w:szCs w:val="18"/>
                <w:vertAlign w:val="superscript"/>
              </w:rPr>
              <w:t>2</w:t>
            </w:r>
          </w:p>
        </w:tc>
        <w:tc>
          <w:tcPr>
            <w:tcW w:w="1275" w:type="dxa"/>
          </w:tcPr>
          <w:p w14:paraId="60074A9C"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Chinese cohort.</w:t>
            </w:r>
          </w:p>
        </w:tc>
        <w:tc>
          <w:tcPr>
            <w:tcW w:w="1559" w:type="dxa"/>
          </w:tcPr>
          <w:p w14:paraId="12C6399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from questionnaires.</w:t>
            </w:r>
          </w:p>
        </w:tc>
        <w:tc>
          <w:tcPr>
            <w:tcW w:w="3403" w:type="dxa"/>
          </w:tcPr>
          <w:p w14:paraId="599BED15"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Yes, CVD incidence from re-survey of participants by face-to-face or telephone interviews. </w:t>
            </w:r>
          </w:p>
        </w:tc>
        <w:tc>
          <w:tcPr>
            <w:tcW w:w="5103" w:type="dxa"/>
          </w:tcPr>
          <w:p w14:paraId="4DE3244E"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Crude results only.</w:t>
            </w:r>
          </w:p>
        </w:tc>
        <w:tc>
          <w:tcPr>
            <w:tcW w:w="1417" w:type="dxa"/>
          </w:tcPr>
          <w:p w14:paraId="1DF4B0D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10 years of follow-up.</w:t>
            </w:r>
          </w:p>
        </w:tc>
        <w:tc>
          <w:tcPr>
            <w:tcW w:w="1275" w:type="dxa"/>
          </w:tcPr>
          <w:p w14:paraId="4F30B5D1"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Yes, 6.3% were lost to follow-up.</w:t>
            </w:r>
          </w:p>
        </w:tc>
      </w:tr>
      <w:tr w:rsidR="00965422" w:rsidRPr="00EC430A" w14:paraId="0EC674D3" w14:textId="77777777" w:rsidTr="001F212E">
        <w:tc>
          <w:tcPr>
            <w:tcW w:w="1135" w:type="dxa"/>
          </w:tcPr>
          <w:p w14:paraId="37D87CF8"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Yokoyama 2014</w:t>
            </w:r>
            <w:r w:rsidRPr="002B52EB">
              <w:rPr>
                <w:rFonts w:ascii="Times New Roman" w:hAnsi="Times New Roman"/>
                <w:sz w:val="18"/>
                <w:szCs w:val="18"/>
                <w:vertAlign w:val="superscript"/>
              </w:rPr>
              <w:t>1</w:t>
            </w:r>
            <w:r>
              <w:rPr>
                <w:rFonts w:ascii="Times New Roman" w:hAnsi="Times New Roman"/>
                <w:sz w:val="18"/>
                <w:szCs w:val="18"/>
                <w:vertAlign w:val="superscript"/>
              </w:rPr>
              <w:t>0</w:t>
            </w:r>
          </w:p>
        </w:tc>
        <w:tc>
          <w:tcPr>
            <w:tcW w:w="1275" w:type="dxa"/>
          </w:tcPr>
          <w:p w14:paraId="073F075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post-MI, males only and Eastern cohort.</w:t>
            </w:r>
          </w:p>
        </w:tc>
        <w:tc>
          <w:tcPr>
            <w:tcW w:w="1559" w:type="dxa"/>
          </w:tcPr>
          <w:p w14:paraId="1808845F"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3403" w:type="dxa"/>
          </w:tcPr>
          <w:p w14:paraId="19CAF11A"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c>
          <w:tcPr>
            <w:tcW w:w="5103" w:type="dxa"/>
          </w:tcPr>
          <w:p w14:paraId="19903BF4"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 xml:space="preserve">Adjusted for age, </w:t>
            </w:r>
            <w:proofErr w:type="spellStart"/>
            <w:r w:rsidRPr="00EC430A">
              <w:rPr>
                <w:rFonts w:ascii="Times New Roman" w:hAnsi="Times New Roman"/>
                <w:sz w:val="18"/>
                <w:szCs w:val="18"/>
              </w:rPr>
              <w:t>Killip</w:t>
            </w:r>
            <w:proofErr w:type="spellEnd"/>
            <w:r w:rsidRPr="00EC430A">
              <w:rPr>
                <w:rFonts w:ascii="Times New Roman" w:hAnsi="Times New Roman"/>
                <w:sz w:val="18"/>
                <w:szCs w:val="18"/>
              </w:rPr>
              <w:t xml:space="preserve"> IV and left ventricular ejection fraction at the acute phase.  </w:t>
            </w:r>
          </w:p>
        </w:tc>
        <w:tc>
          <w:tcPr>
            <w:tcW w:w="1417" w:type="dxa"/>
          </w:tcPr>
          <w:p w14:paraId="4D58BA62"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No, average 1.7 years of follow-up.</w:t>
            </w:r>
          </w:p>
        </w:tc>
        <w:tc>
          <w:tcPr>
            <w:tcW w:w="1275" w:type="dxa"/>
          </w:tcPr>
          <w:p w14:paraId="5FF32B06" w14:textId="77777777" w:rsidR="00965422" w:rsidRPr="00EC430A" w:rsidRDefault="00965422" w:rsidP="001F212E">
            <w:pPr>
              <w:rPr>
                <w:rFonts w:ascii="Times New Roman" w:hAnsi="Times New Roman"/>
                <w:sz w:val="18"/>
                <w:szCs w:val="18"/>
              </w:rPr>
            </w:pPr>
            <w:r w:rsidRPr="00EC430A">
              <w:rPr>
                <w:rFonts w:ascii="Times New Roman" w:hAnsi="Times New Roman"/>
                <w:sz w:val="18"/>
                <w:szCs w:val="18"/>
              </w:rPr>
              <w:t>Unclear.</w:t>
            </w:r>
          </w:p>
        </w:tc>
      </w:tr>
    </w:tbl>
    <w:p w14:paraId="6E7C8EDA" w14:textId="77777777" w:rsidR="00965422" w:rsidRPr="00EC430A" w:rsidRDefault="00965422" w:rsidP="00965422">
      <w:pPr>
        <w:rPr>
          <w:rFonts w:ascii="Times New Roman" w:hAnsi="Times New Roman"/>
          <w:sz w:val="18"/>
          <w:szCs w:val="18"/>
        </w:rPr>
      </w:pPr>
    </w:p>
    <w:p w14:paraId="3B8136FC" w14:textId="77777777" w:rsidR="00965422" w:rsidRPr="004216D9" w:rsidRDefault="00965422" w:rsidP="00965422">
      <w:pPr>
        <w:outlineLvl w:val="0"/>
        <w:rPr>
          <w:rFonts w:ascii="Times New Roman" w:hAnsi="Times New Roman"/>
          <w:sz w:val="18"/>
          <w:szCs w:val="18"/>
        </w:rPr>
      </w:pPr>
      <w:r w:rsidRPr="004216D9">
        <w:rPr>
          <w:rFonts w:ascii="Times New Roman" w:hAnsi="Times New Roman"/>
          <w:sz w:val="18"/>
          <w:szCs w:val="18"/>
        </w:rPr>
        <w:t xml:space="preserve">BMI=body mass index, HDL=high density lipoprotein cholesterol, CAD=coronary artery disease, MI=myocardial infarction, CK-MB=creatinine kinase – MB </w:t>
      </w:r>
      <w:proofErr w:type="spellStart"/>
      <w:r w:rsidRPr="004216D9">
        <w:rPr>
          <w:rFonts w:ascii="Times New Roman" w:hAnsi="Times New Roman"/>
          <w:sz w:val="18"/>
          <w:szCs w:val="18"/>
        </w:rPr>
        <w:t>isoenzyme</w:t>
      </w:r>
      <w:proofErr w:type="spellEnd"/>
      <w:r w:rsidRPr="004216D9">
        <w:rPr>
          <w:rFonts w:ascii="Times New Roman" w:hAnsi="Times New Roman"/>
          <w:sz w:val="18"/>
          <w:szCs w:val="18"/>
        </w:rPr>
        <w:t>, CVD=cardiovascular disease, CES-D=</w:t>
      </w:r>
      <w:proofErr w:type="spellStart"/>
      <w:r w:rsidRPr="004216D9">
        <w:rPr>
          <w:rFonts w:ascii="Times New Roman" w:hAnsi="Times New Roman"/>
          <w:sz w:val="18"/>
          <w:szCs w:val="18"/>
        </w:rPr>
        <w:t>Center</w:t>
      </w:r>
      <w:proofErr w:type="spellEnd"/>
      <w:r w:rsidRPr="004216D9">
        <w:rPr>
          <w:rFonts w:ascii="Times New Roman" w:hAnsi="Times New Roman"/>
          <w:sz w:val="18"/>
          <w:szCs w:val="18"/>
        </w:rPr>
        <w:t xml:space="preserve"> for Epidemiologic Studies Depression Scale and CHD=coronary heart disease.</w:t>
      </w:r>
    </w:p>
    <w:p w14:paraId="672729B3" w14:textId="77777777" w:rsidR="00965422" w:rsidRPr="00EC430A" w:rsidRDefault="00965422" w:rsidP="00965422">
      <w:pPr>
        <w:outlineLvl w:val="0"/>
        <w:rPr>
          <w:rFonts w:ascii="Times New Roman" w:hAnsi="Times New Roman"/>
          <w:b/>
          <w:sz w:val="18"/>
          <w:szCs w:val="18"/>
        </w:rPr>
      </w:pPr>
    </w:p>
    <w:p w14:paraId="6477B528" w14:textId="77777777" w:rsidR="00965422" w:rsidRPr="00F816A3" w:rsidRDefault="00965422" w:rsidP="00965422">
      <w:pPr>
        <w:rPr>
          <w:rFonts w:ascii="Times New Roman" w:hAnsi="Times New Roman"/>
          <w:sz w:val="18"/>
          <w:szCs w:val="18"/>
        </w:rPr>
      </w:pPr>
      <w:r>
        <w:br w:type="page"/>
      </w:r>
      <w:r w:rsidRPr="00F816A3">
        <w:rPr>
          <w:rFonts w:ascii="Times New Roman" w:hAnsi="Times New Roman"/>
          <w:b/>
          <w:sz w:val="18"/>
          <w:szCs w:val="18"/>
        </w:rPr>
        <w:lastRenderedPageBreak/>
        <w:t>Supplementary Table</w:t>
      </w:r>
      <w:r>
        <w:rPr>
          <w:rFonts w:ascii="Times New Roman" w:hAnsi="Times New Roman"/>
          <w:b/>
          <w:sz w:val="18"/>
          <w:szCs w:val="18"/>
        </w:rPr>
        <w:t xml:space="preserve"> 3</w:t>
      </w:r>
      <w:r w:rsidRPr="00F816A3">
        <w:rPr>
          <w:rFonts w:ascii="Times New Roman" w:hAnsi="Times New Roman"/>
          <w:b/>
          <w:sz w:val="18"/>
          <w:szCs w:val="18"/>
        </w:rPr>
        <w:t>:</w:t>
      </w:r>
      <w:r w:rsidRPr="00F816A3">
        <w:rPr>
          <w:rFonts w:ascii="Times New Roman" w:hAnsi="Times New Roman"/>
          <w:sz w:val="18"/>
          <w:szCs w:val="18"/>
        </w:rPr>
        <w:t xml:space="preserve"> Crude results from included studies</w:t>
      </w:r>
    </w:p>
    <w:tbl>
      <w:tblPr>
        <w:tblW w:w="1432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09"/>
        <w:gridCol w:w="2127"/>
        <w:gridCol w:w="8567"/>
      </w:tblGrid>
      <w:tr w:rsidR="00965422" w:rsidRPr="00F816A3" w14:paraId="66362076" w14:textId="77777777" w:rsidTr="005C12F2">
        <w:tc>
          <w:tcPr>
            <w:tcW w:w="1824" w:type="dxa"/>
          </w:tcPr>
          <w:p w14:paraId="5F6DA668" w14:textId="77777777" w:rsidR="00965422" w:rsidRPr="002B52EB" w:rsidRDefault="00965422" w:rsidP="001F212E">
            <w:pPr>
              <w:rPr>
                <w:rFonts w:ascii="Times New Roman" w:hAnsi="Times New Roman"/>
                <w:sz w:val="20"/>
                <w:szCs w:val="20"/>
              </w:rPr>
            </w:pPr>
            <w:r w:rsidRPr="002B52EB">
              <w:rPr>
                <w:rFonts w:ascii="Times New Roman" w:hAnsi="Times New Roman"/>
                <w:sz w:val="20"/>
                <w:szCs w:val="20"/>
              </w:rPr>
              <w:t>Study ID</w:t>
            </w:r>
          </w:p>
        </w:tc>
        <w:tc>
          <w:tcPr>
            <w:tcW w:w="1809" w:type="dxa"/>
          </w:tcPr>
          <w:p w14:paraId="0C95CCAF"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Study ID</w:t>
            </w:r>
          </w:p>
        </w:tc>
        <w:tc>
          <w:tcPr>
            <w:tcW w:w="2127" w:type="dxa"/>
          </w:tcPr>
          <w:p w14:paraId="69DA147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Outcomes</w:t>
            </w:r>
          </w:p>
        </w:tc>
        <w:tc>
          <w:tcPr>
            <w:tcW w:w="8567" w:type="dxa"/>
          </w:tcPr>
          <w:p w14:paraId="6E4EF5BC"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Event rate</w:t>
            </w:r>
          </w:p>
        </w:tc>
      </w:tr>
      <w:tr w:rsidR="00965422" w:rsidRPr="00F816A3" w14:paraId="050D7228" w14:textId="77777777" w:rsidTr="005C12F2">
        <w:tc>
          <w:tcPr>
            <w:tcW w:w="1824" w:type="dxa"/>
          </w:tcPr>
          <w:p w14:paraId="45882FC0"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Akimova</w:t>
            </w:r>
            <w:proofErr w:type="spellEnd"/>
            <w:r w:rsidRPr="002B52EB">
              <w:rPr>
                <w:rFonts w:ascii="Times New Roman" w:hAnsi="Times New Roman"/>
                <w:sz w:val="20"/>
                <w:szCs w:val="20"/>
              </w:rPr>
              <w:t xml:space="preserve"> 2014</w:t>
            </w:r>
            <w:r w:rsidRPr="002B52EB">
              <w:rPr>
                <w:rFonts w:ascii="Times New Roman" w:hAnsi="Times New Roman"/>
                <w:sz w:val="18"/>
                <w:szCs w:val="18"/>
                <w:vertAlign w:val="superscript"/>
              </w:rPr>
              <w:t>3</w:t>
            </w:r>
            <w:r>
              <w:rPr>
                <w:rFonts w:ascii="Times New Roman" w:hAnsi="Times New Roman"/>
                <w:sz w:val="18"/>
                <w:szCs w:val="18"/>
                <w:vertAlign w:val="superscript"/>
              </w:rPr>
              <w:t>5</w:t>
            </w:r>
          </w:p>
        </w:tc>
        <w:tc>
          <w:tcPr>
            <w:tcW w:w="1809" w:type="dxa"/>
          </w:tcPr>
          <w:p w14:paraId="149CAD46"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Akimova</w:t>
            </w:r>
            <w:proofErr w:type="spellEnd"/>
            <w:r w:rsidRPr="00F816A3">
              <w:rPr>
                <w:rFonts w:ascii="Times New Roman" w:hAnsi="Times New Roman"/>
                <w:sz w:val="18"/>
                <w:szCs w:val="18"/>
              </w:rPr>
              <w:t xml:space="preserve"> 2014</w:t>
            </w:r>
            <w:r w:rsidRPr="00F816A3">
              <w:rPr>
                <w:rFonts w:ascii="Times New Roman" w:hAnsi="Times New Roman"/>
                <w:sz w:val="18"/>
                <w:szCs w:val="18"/>
                <w:vertAlign w:val="superscript"/>
              </w:rPr>
              <w:t>39</w:t>
            </w:r>
          </w:p>
        </w:tc>
        <w:tc>
          <w:tcPr>
            <w:tcW w:w="2127" w:type="dxa"/>
          </w:tcPr>
          <w:p w14:paraId="59B005B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CVD death in general population.</w:t>
            </w:r>
          </w:p>
        </w:tc>
        <w:tc>
          <w:tcPr>
            <w:tcW w:w="8567" w:type="dxa"/>
          </w:tcPr>
          <w:p w14:paraId="50D7E23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27482BC9" w14:textId="77777777" w:rsidTr="005C12F2">
        <w:tc>
          <w:tcPr>
            <w:tcW w:w="1824" w:type="dxa"/>
          </w:tcPr>
          <w:p w14:paraId="6FE121C6"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Andersen 2011</w:t>
            </w:r>
            <w:r w:rsidRPr="002B52EB">
              <w:rPr>
                <w:rFonts w:ascii="Times New Roman" w:hAnsi="Times New Roman"/>
                <w:sz w:val="18"/>
                <w:szCs w:val="18"/>
                <w:vertAlign w:val="superscript"/>
              </w:rPr>
              <w:t>1</w:t>
            </w:r>
            <w:r>
              <w:rPr>
                <w:rFonts w:ascii="Times New Roman" w:hAnsi="Times New Roman"/>
                <w:sz w:val="18"/>
                <w:szCs w:val="18"/>
                <w:vertAlign w:val="superscript"/>
              </w:rPr>
              <w:t>1</w:t>
            </w:r>
          </w:p>
        </w:tc>
        <w:tc>
          <w:tcPr>
            <w:tcW w:w="1809" w:type="dxa"/>
          </w:tcPr>
          <w:p w14:paraId="2AD9A071"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Andersen 2011</w:t>
            </w:r>
            <w:r w:rsidRPr="00F816A3">
              <w:rPr>
                <w:rFonts w:ascii="Times New Roman" w:hAnsi="Times New Roman"/>
                <w:sz w:val="18"/>
                <w:szCs w:val="18"/>
                <w:vertAlign w:val="superscript"/>
              </w:rPr>
              <w:t>15</w:t>
            </w:r>
          </w:p>
        </w:tc>
        <w:tc>
          <w:tcPr>
            <w:tcW w:w="2127" w:type="dxa"/>
          </w:tcPr>
          <w:p w14:paraId="79ECDE19"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post-ischaemic stroke.</w:t>
            </w:r>
          </w:p>
        </w:tc>
        <w:tc>
          <w:tcPr>
            <w:tcW w:w="8567" w:type="dxa"/>
          </w:tcPr>
          <w:p w14:paraId="0F11572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at 30 days: single 1,060/11,651 vs married/cohabiting 694/14,465. Mortality at 1 year: single: 2493/11,651 vs married/cohabiting 1620/14,465.</w:t>
            </w:r>
          </w:p>
        </w:tc>
      </w:tr>
      <w:tr w:rsidR="00965422" w:rsidRPr="00F816A3" w14:paraId="4438E4FF" w14:textId="77777777" w:rsidTr="005C12F2">
        <w:tc>
          <w:tcPr>
            <w:tcW w:w="1824" w:type="dxa"/>
          </w:tcPr>
          <w:p w14:paraId="16C48A99"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Bell 2013</w:t>
            </w:r>
            <w:r>
              <w:rPr>
                <w:rFonts w:ascii="Times New Roman" w:hAnsi="Times New Roman"/>
                <w:sz w:val="18"/>
                <w:szCs w:val="18"/>
                <w:vertAlign w:val="superscript"/>
              </w:rPr>
              <w:t>26</w:t>
            </w:r>
          </w:p>
        </w:tc>
        <w:tc>
          <w:tcPr>
            <w:tcW w:w="1809" w:type="dxa"/>
          </w:tcPr>
          <w:p w14:paraId="0D05DB7D"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Bell 2013</w:t>
            </w:r>
            <w:r w:rsidRPr="00F816A3">
              <w:rPr>
                <w:rFonts w:ascii="Times New Roman" w:hAnsi="Times New Roman"/>
                <w:sz w:val="18"/>
                <w:szCs w:val="18"/>
                <w:vertAlign w:val="superscript"/>
              </w:rPr>
              <w:t>30</w:t>
            </w:r>
          </w:p>
        </w:tc>
        <w:tc>
          <w:tcPr>
            <w:tcW w:w="2127" w:type="dxa"/>
          </w:tcPr>
          <w:p w14:paraId="34C1FDF6"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post-stroke.</w:t>
            </w:r>
          </w:p>
        </w:tc>
        <w:tc>
          <w:tcPr>
            <w:tcW w:w="8567" w:type="dxa"/>
          </w:tcPr>
          <w:p w14:paraId="11389F0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in not married 576/1,500 vs currently married 527/1,656.</w:t>
            </w:r>
          </w:p>
        </w:tc>
      </w:tr>
      <w:tr w:rsidR="00965422" w:rsidRPr="00F816A3" w14:paraId="22C2BAF4" w14:textId="77777777" w:rsidTr="005C12F2">
        <w:tc>
          <w:tcPr>
            <w:tcW w:w="1824" w:type="dxa"/>
          </w:tcPr>
          <w:p w14:paraId="55B5D93C"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Consuegra</w:t>
            </w:r>
            <w:proofErr w:type="spellEnd"/>
            <w:r w:rsidRPr="002B52EB">
              <w:rPr>
                <w:rFonts w:ascii="Times New Roman" w:hAnsi="Times New Roman"/>
                <w:sz w:val="20"/>
                <w:szCs w:val="20"/>
              </w:rPr>
              <w:t>-Sanchez 2015</w:t>
            </w:r>
            <w:r>
              <w:rPr>
                <w:rFonts w:ascii="Times New Roman" w:hAnsi="Times New Roman"/>
                <w:sz w:val="18"/>
                <w:szCs w:val="18"/>
                <w:vertAlign w:val="superscript"/>
              </w:rPr>
              <w:t>6</w:t>
            </w:r>
          </w:p>
        </w:tc>
        <w:tc>
          <w:tcPr>
            <w:tcW w:w="1809" w:type="dxa"/>
          </w:tcPr>
          <w:p w14:paraId="3C5BC164"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Consuegra</w:t>
            </w:r>
            <w:proofErr w:type="spellEnd"/>
            <w:r w:rsidRPr="00F816A3">
              <w:rPr>
                <w:rFonts w:ascii="Times New Roman" w:hAnsi="Times New Roman"/>
                <w:sz w:val="18"/>
                <w:szCs w:val="18"/>
              </w:rPr>
              <w:t>-Sanchez 2015</w:t>
            </w:r>
            <w:r w:rsidRPr="00F816A3">
              <w:rPr>
                <w:rFonts w:ascii="Times New Roman" w:hAnsi="Times New Roman"/>
                <w:sz w:val="18"/>
                <w:szCs w:val="18"/>
                <w:vertAlign w:val="superscript"/>
              </w:rPr>
              <w:t>8</w:t>
            </w:r>
          </w:p>
        </w:tc>
        <w:tc>
          <w:tcPr>
            <w:tcW w:w="2127" w:type="dxa"/>
          </w:tcPr>
          <w:p w14:paraId="2716F71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3711039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5B8B84EF" w14:textId="77777777" w:rsidTr="005C12F2">
        <w:tc>
          <w:tcPr>
            <w:tcW w:w="1824" w:type="dxa"/>
          </w:tcPr>
          <w:p w14:paraId="238ADDFC"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Dupre</w:t>
            </w:r>
            <w:proofErr w:type="spellEnd"/>
            <w:r w:rsidRPr="002B52EB">
              <w:rPr>
                <w:rFonts w:ascii="Times New Roman" w:hAnsi="Times New Roman"/>
                <w:sz w:val="20"/>
                <w:szCs w:val="20"/>
              </w:rPr>
              <w:t xml:space="preserve"> 2015</w:t>
            </w:r>
            <w:r>
              <w:rPr>
                <w:rFonts w:ascii="Times New Roman" w:hAnsi="Times New Roman"/>
                <w:sz w:val="18"/>
                <w:szCs w:val="18"/>
                <w:vertAlign w:val="superscript"/>
              </w:rPr>
              <w:t>19</w:t>
            </w:r>
          </w:p>
        </w:tc>
        <w:tc>
          <w:tcPr>
            <w:tcW w:w="1809" w:type="dxa"/>
          </w:tcPr>
          <w:p w14:paraId="2172E0FE"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Dupre</w:t>
            </w:r>
            <w:proofErr w:type="spellEnd"/>
            <w:r w:rsidRPr="00F816A3">
              <w:rPr>
                <w:rFonts w:ascii="Times New Roman" w:hAnsi="Times New Roman"/>
                <w:sz w:val="18"/>
                <w:szCs w:val="18"/>
              </w:rPr>
              <w:t xml:space="preserve"> 2015</w:t>
            </w:r>
            <w:r w:rsidRPr="00F816A3">
              <w:rPr>
                <w:rFonts w:ascii="Times New Roman" w:hAnsi="Times New Roman"/>
                <w:sz w:val="18"/>
                <w:szCs w:val="18"/>
                <w:vertAlign w:val="superscript"/>
              </w:rPr>
              <w:t>23</w:t>
            </w:r>
          </w:p>
        </w:tc>
        <w:tc>
          <w:tcPr>
            <w:tcW w:w="2127" w:type="dxa"/>
          </w:tcPr>
          <w:p w14:paraId="4F2E3EF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acute MI in general population.</w:t>
            </w:r>
          </w:p>
        </w:tc>
        <w:tc>
          <w:tcPr>
            <w:tcW w:w="8567" w:type="dxa"/>
          </w:tcPr>
          <w:p w14:paraId="3C31BF7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24FB8F3F" w14:textId="77777777" w:rsidTr="005C12F2">
        <w:tc>
          <w:tcPr>
            <w:tcW w:w="1824" w:type="dxa"/>
          </w:tcPr>
          <w:p w14:paraId="1277A7F5"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Dupre</w:t>
            </w:r>
            <w:proofErr w:type="spellEnd"/>
            <w:r w:rsidRPr="002B52EB">
              <w:rPr>
                <w:rFonts w:ascii="Times New Roman" w:hAnsi="Times New Roman"/>
                <w:sz w:val="20"/>
                <w:szCs w:val="20"/>
              </w:rPr>
              <w:t xml:space="preserve"> 2016</w:t>
            </w:r>
            <w:r w:rsidRPr="002B52EB">
              <w:rPr>
                <w:rFonts w:ascii="Times New Roman" w:hAnsi="Times New Roman"/>
                <w:sz w:val="18"/>
                <w:szCs w:val="18"/>
                <w:vertAlign w:val="superscript"/>
              </w:rPr>
              <w:t>3</w:t>
            </w:r>
            <w:r>
              <w:rPr>
                <w:rFonts w:ascii="Times New Roman" w:hAnsi="Times New Roman"/>
                <w:sz w:val="18"/>
                <w:szCs w:val="18"/>
                <w:vertAlign w:val="superscript"/>
              </w:rPr>
              <w:t>0</w:t>
            </w:r>
          </w:p>
        </w:tc>
        <w:tc>
          <w:tcPr>
            <w:tcW w:w="1809" w:type="dxa"/>
          </w:tcPr>
          <w:p w14:paraId="13732165"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Dupre</w:t>
            </w:r>
            <w:proofErr w:type="spellEnd"/>
            <w:r w:rsidRPr="00F816A3">
              <w:rPr>
                <w:rFonts w:ascii="Times New Roman" w:hAnsi="Times New Roman"/>
                <w:sz w:val="18"/>
                <w:szCs w:val="18"/>
              </w:rPr>
              <w:t xml:space="preserve"> 2016</w:t>
            </w:r>
            <w:r w:rsidRPr="00F816A3">
              <w:rPr>
                <w:rFonts w:ascii="Times New Roman" w:hAnsi="Times New Roman"/>
                <w:sz w:val="18"/>
                <w:szCs w:val="18"/>
                <w:vertAlign w:val="superscript"/>
              </w:rPr>
              <w:t>34</w:t>
            </w:r>
          </w:p>
        </w:tc>
        <w:tc>
          <w:tcPr>
            <w:tcW w:w="2127" w:type="dxa"/>
          </w:tcPr>
          <w:p w14:paraId="42D4ECCB"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7D8CFE0F"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in never married 28/52 vs continuously married 460/915 vs remarried 208/441 vs divorced 148/271 vs widowed 374/518.</w:t>
            </w:r>
          </w:p>
        </w:tc>
      </w:tr>
      <w:tr w:rsidR="00965422" w:rsidRPr="00F816A3" w14:paraId="48A1A001" w14:textId="77777777" w:rsidTr="005C12F2">
        <w:tc>
          <w:tcPr>
            <w:tcW w:w="1824" w:type="dxa"/>
          </w:tcPr>
          <w:p w14:paraId="61B318DC"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Eaker</w:t>
            </w:r>
            <w:proofErr w:type="spellEnd"/>
            <w:r w:rsidRPr="002B52EB">
              <w:rPr>
                <w:rFonts w:ascii="Times New Roman" w:hAnsi="Times New Roman"/>
                <w:sz w:val="20"/>
                <w:szCs w:val="20"/>
              </w:rPr>
              <w:t xml:space="preserve"> 2007</w:t>
            </w:r>
            <w:r>
              <w:rPr>
                <w:rFonts w:ascii="Times New Roman" w:hAnsi="Times New Roman"/>
                <w:sz w:val="18"/>
                <w:szCs w:val="18"/>
                <w:vertAlign w:val="superscript"/>
              </w:rPr>
              <w:t>27</w:t>
            </w:r>
          </w:p>
        </w:tc>
        <w:tc>
          <w:tcPr>
            <w:tcW w:w="1809" w:type="dxa"/>
          </w:tcPr>
          <w:p w14:paraId="2ECD99DF"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Eaker</w:t>
            </w:r>
            <w:proofErr w:type="spellEnd"/>
            <w:r w:rsidRPr="00F816A3">
              <w:rPr>
                <w:rFonts w:ascii="Times New Roman" w:hAnsi="Times New Roman"/>
                <w:sz w:val="18"/>
                <w:szCs w:val="18"/>
              </w:rPr>
              <w:t xml:space="preserve"> 2007</w:t>
            </w:r>
            <w:r w:rsidRPr="00F816A3">
              <w:rPr>
                <w:rFonts w:ascii="Times New Roman" w:hAnsi="Times New Roman"/>
                <w:sz w:val="18"/>
                <w:szCs w:val="18"/>
                <w:vertAlign w:val="superscript"/>
              </w:rPr>
              <w:t>31</w:t>
            </w:r>
          </w:p>
        </w:tc>
        <w:tc>
          <w:tcPr>
            <w:tcW w:w="2127" w:type="dxa"/>
          </w:tcPr>
          <w:p w14:paraId="2094D3B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CHD and mortality in general population.</w:t>
            </w:r>
          </w:p>
        </w:tc>
        <w:tc>
          <w:tcPr>
            <w:tcW w:w="8567" w:type="dxa"/>
          </w:tcPr>
          <w:p w14:paraId="088A9C7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2FA1587C" w14:textId="77777777" w:rsidTr="005C12F2">
        <w:tc>
          <w:tcPr>
            <w:tcW w:w="1824" w:type="dxa"/>
          </w:tcPr>
          <w:p w14:paraId="7B841C3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2000</w:t>
            </w:r>
            <w:r w:rsidRPr="002B52EB">
              <w:rPr>
                <w:rFonts w:ascii="Times New Roman" w:hAnsi="Times New Roman"/>
                <w:sz w:val="18"/>
                <w:szCs w:val="18"/>
                <w:vertAlign w:val="superscript"/>
              </w:rPr>
              <w:t>1</w:t>
            </w:r>
            <w:r>
              <w:rPr>
                <w:rFonts w:ascii="Times New Roman" w:hAnsi="Times New Roman"/>
                <w:sz w:val="18"/>
                <w:szCs w:val="18"/>
                <w:vertAlign w:val="superscript"/>
              </w:rPr>
              <w:t>4</w:t>
            </w:r>
          </w:p>
        </w:tc>
        <w:tc>
          <w:tcPr>
            <w:tcW w:w="1809" w:type="dxa"/>
          </w:tcPr>
          <w:p w14:paraId="163BE36B"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Engstrom</w:t>
            </w:r>
            <w:proofErr w:type="spellEnd"/>
            <w:r w:rsidRPr="00F816A3">
              <w:rPr>
                <w:rFonts w:ascii="Times New Roman" w:hAnsi="Times New Roman"/>
                <w:sz w:val="18"/>
                <w:szCs w:val="18"/>
              </w:rPr>
              <w:t xml:space="preserve"> 2000</w:t>
            </w:r>
            <w:r w:rsidRPr="00F816A3">
              <w:rPr>
                <w:rFonts w:ascii="Times New Roman" w:hAnsi="Times New Roman"/>
                <w:sz w:val="18"/>
                <w:szCs w:val="18"/>
                <w:vertAlign w:val="superscript"/>
              </w:rPr>
              <w:t>18</w:t>
            </w:r>
          </w:p>
        </w:tc>
        <w:tc>
          <w:tcPr>
            <w:tcW w:w="2127" w:type="dxa"/>
          </w:tcPr>
          <w:p w14:paraId="12904D9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cardiac event in general population.</w:t>
            </w:r>
          </w:p>
        </w:tc>
        <w:tc>
          <w:tcPr>
            <w:tcW w:w="8567" w:type="dxa"/>
          </w:tcPr>
          <w:p w14:paraId="44FCC1B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cardiac events: married 71/6,639 vs single 33/2616.</w:t>
            </w:r>
          </w:p>
        </w:tc>
      </w:tr>
      <w:tr w:rsidR="00965422" w:rsidRPr="00F816A3" w14:paraId="6C8B45DE" w14:textId="77777777" w:rsidTr="005C12F2">
        <w:tc>
          <w:tcPr>
            <w:tcW w:w="1824" w:type="dxa"/>
          </w:tcPr>
          <w:p w14:paraId="5BCC6B4E"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2004</w:t>
            </w:r>
            <w:r>
              <w:rPr>
                <w:rFonts w:ascii="Times New Roman" w:hAnsi="Times New Roman"/>
                <w:sz w:val="18"/>
                <w:szCs w:val="18"/>
                <w:vertAlign w:val="superscript"/>
              </w:rPr>
              <w:t>28</w:t>
            </w:r>
          </w:p>
        </w:tc>
        <w:tc>
          <w:tcPr>
            <w:tcW w:w="1809" w:type="dxa"/>
          </w:tcPr>
          <w:p w14:paraId="4C3D7C82"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Engstrom</w:t>
            </w:r>
            <w:proofErr w:type="spellEnd"/>
            <w:r w:rsidRPr="00F816A3">
              <w:rPr>
                <w:rFonts w:ascii="Times New Roman" w:hAnsi="Times New Roman"/>
                <w:sz w:val="18"/>
                <w:szCs w:val="18"/>
              </w:rPr>
              <w:t xml:space="preserve"> 2004</w:t>
            </w:r>
            <w:r w:rsidRPr="00F816A3">
              <w:rPr>
                <w:rFonts w:ascii="Times New Roman" w:hAnsi="Times New Roman"/>
                <w:sz w:val="18"/>
                <w:szCs w:val="18"/>
                <w:vertAlign w:val="superscript"/>
              </w:rPr>
              <w:t>32</w:t>
            </w:r>
          </w:p>
        </w:tc>
        <w:tc>
          <w:tcPr>
            <w:tcW w:w="2127" w:type="dxa"/>
          </w:tcPr>
          <w:p w14:paraId="6DDE53A7"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stroke in general population.</w:t>
            </w:r>
          </w:p>
        </w:tc>
        <w:tc>
          <w:tcPr>
            <w:tcW w:w="8567" w:type="dxa"/>
          </w:tcPr>
          <w:p w14:paraId="053C120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7616E932" w14:textId="77777777" w:rsidTr="005C12F2">
        <w:tc>
          <w:tcPr>
            <w:tcW w:w="1824" w:type="dxa"/>
          </w:tcPr>
          <w:p w14:paraId="36043482"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Engstrom</w:t>
            </w:r>
            <w:proofErr w:type="spellEnd"/>
            <w:r w:rsidRPr="002B52EB">
              <w:rPr>
                <w:rFonts w:ascii="Times New Roman" w:hAnsi="Times New Roman"/>
                <w:sz w:val="20"/>
                <w:szCs w:val="20"/>
              </w:rPr>
              <w:t xml:space="preserve"> 2006</w:t>
            </w:r>
            <w:r w:rsidRPr="002B52EB">
              <w:rPr>
                <w:rFonts w:ascii="Times New Roman" w:hAnsi="Times New Roman"/>
                <w:sz w:val="18"/>
                <w:szCs w:val="18"/>
                <w:vertAlign w:val="superscript"/>
              </w:rPr>
              <w:t>2</w:t>
            </w:r>
            <w:r>
              <w:rPr>
                <w:rFonts w:ascii="Times New Roman" w:hAnsi="Times New Roman"/>
                <w:sz w:val="18"/>
                <w:szCs w:val="18"/>
                <w:vertAlign w:val="superscript"/>
              </w:rPr>
              <w:t>0</w:t>
            </w:r>
          </w:p>
        </w:tc>
        <w:tc>
          <w:tcPr>
            <w:tcW w:w="1809" w:type="dxa"/>
          </w:tcPr>
          <w:p w14:paraId="5A5F3791"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Engstrom</w:t>
            </w:r>
            <w:proofErr w:type="spellEnd"/>
            <w:r w:rsidRPr="00F816A3">
              <w:rPr>
                <w:rFonts w:ascii="Times New Roman" w:hAnsi="Times New Roman"/>
                <w:sz w:val="18"/>
                <w:szCs w:val="18"/>
              </w:rPr>
              <w:t xml:space="preserve"> 2006</w:t>
            </w:r>
            <w:r w:rsidRPr="00F816A3">
              <w:rPr>
                <w:rFonts w:ascii="Times New Roman" w:hAnsi="Times New Roman"/>
                <w:sz w:val="18"/>
                <w:szCs w:val="18"/>
                <w:vertAlign w:val="superscript"/>
              </w:rPr>
              <w:t>24</w:t>
            </w:r>
          </w:p>
        </w:tc>
        <w:tc>
          <w:tcPr>
            <w:tcW w:w="2127" w:type="dxa"/>
          </w:tcPr>
          <w:p w14:paraId="11E3957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coronary events and stroke in general population</w:t>
            </w:r>
          </w:p>
        </w:tc>
        <w:tc>
          <w:tcPr>
            <w:tcW w:w="8567" w:type="dxa"/>
          </w:tcPr>
          <w:p w14:paraId="62E8A268"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Coronary event in married 436/4,705 vs never married 70/637 vs divorced 97/684 vs widowed 10/49. </w:t>
            </w:r>
          </w:p>
          <w:p w14:paraId="11AB5CE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Stroke in married 168/4,705 vs never married 25/637 vs divorced 34/684 vs widowed 2/49.</w:t>
            </w:r>
          </w:p>
        </w:tc>
      </w:tr>
      <w:tr w:rsidR="00965422" w:rsidRPr="00F816A3" w14:paraId="33C0645B" w14:textId="77777777" w:rsidTr="005C12F2">
        <w:trPr>
          <w:trHeight w:val="524"/>
        </w:trPr>
        <w:tc>
          <w:tcPr>
            <w:tcW w:w="1824" w:type="dxa"/>
          </w:tcPr>
          <w:p w14:paraId="67FD0B9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Floud</w:t>
            </w:r>
            <w:proofErr w:type="spellEnd"/>
            <w:r w:rsidRPr="002B52EB">
              <w:rPr>
                <w:rFonts w:ascii="Times New Roman" w:hAnsi="Times New Roman"/>
                <w:sz w:val="20"/>
                <w:szCs w:val="20"/>
              </w:rPr>
              <w:t xml:space="preserve"> 2014</w:t>
            </w:r>
            <w:r w:rsidRPr="002B52EB">
              <w:rPr>
                <w:rFonts w:ascii="Times New Roman" w:hAnsi="Times New Roman"/>
                <w:sz w:val="18"/>
                <w:szCs w:val="18"/>
                <w:vertAlign w:val="superscript"/>
              </w:rPr>
              <w:t>1</w:t>
            </w:r>
            <w:r>
              <w:rPr>
                <w:rFonts w:ascii="Times New Roman" w:hAnsi="Times New Roman"/>
                <w:sz w:val="18"/>
                <w:szCs w:val="18"/>
                <w:vertAlign w:val="superscript"/>
              </w:rPr>
              <w:t>3</w:t>
            </w:r>
          </w:p>
        </w:tc>
        <w:tc>
          <w:tcPr>
            <w:tcW w:w="1809" w:type="dxa"/>
          </w:tcPr>
          <w:p w14:paraId="71B367F7"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Floud</w:t>
            </w:r>
            <w:proofErr w:type="spellEnd"/>
            <w:r w:rsidRPr="00F816A3">
              <w:rPr>
                <w:rFonts w:ascii="Times New Roman" w:hAnsi="Times New Roman"/>
                <w:sz w:val="18"/>
                <w:szCs w:val="18"/>
              </w:rPr>
              <w:t xml:space="preserve"> 2014</w:t>
            </w:r>
            <w:r w:rsidRPr="00F816A3">
              <w:rPr>
                <w:rFonts w:ascii="Times New Roman" w:hAnsi="Times New Roman"/>
                <w:sz w:val="18"/>
                <w:szCs w:val="18"/>
                <w:vertAlign w:val="superscript"/>
              </w:rPr>
              <w:t>17</w:t>
            </w:r>
          </w:p>
        </w:tc>
        <w:tc>
          <w:tcPr>
            <w:tcW w:w="2127" w:type="dxa"/>
          </w:tcPr>
          <w:p w14:paraId="0AA8581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IHD and IHD mortality in general population.</w:t>
            </w:r>
          </w:p>
        </w:tc>
        <w:tc>
          <w:tcPr>
            <w:tcW w:w="8567" w:type="dxa"/>
          </w:tcPr>
          <w:p w14:paraId="7747E016"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IHD in women: partnered 23,816/594,675 vs not partnered 6,931/139,951</w:t>
            </w:r>
          </w:p>
          <w:p w14:paraId="1B6CB09E"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IHD mortality in women: partnered 1,442/594,675 vs not partnered 706/139,951</w:t>
            </w:r>
          </w:p>
        </w:tc>
      </w:tr>
      <w:tr w:rsidR="00965422" w:rsidRPr="00F816A3" w14:paraId="0410667C" w14:textId="77777777" w:rsidTr="005C12F2">
        <w:tc>
          <w:tcPr>
            <w:tcW w:w="1824" w:type="dxa"/>
          </w:tcPr>
          <w:p w14:paraId="76D6D16B"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Gerward</w:t>
            </w:r>
            <w:proofErr w:type="spellEnd"/>
            <w:r w:rsidRPr="002B52EB">
              <w:rPr>
                <w:rFonts w:ascii="Times New Roman" w:hAnsi="Times New Roman"/>
                <w:sz w:val="20"/>
                <w:szCs w:val="20"/>
              </w:rPr>
              <w:t xml:space="preserve"> 2010</w:t>
            </w:r>
            <w:r>
              <w:rPr>
                <w:rFonts w:ascii="Times New Roman" w:hAnsi="Times New Roman"/>
                <w:sz w:val="18"/>
                <w:szCs w:val="18"/>
                <w:vertAlign w:val="superscript"/>
              </w:rPr>
              <w:t>7</w:t>
            </w:r>
          </w:p>
        </w:tc>
        <w:tc>
          <w:tcPr>
            <w:tcW w:w="1809" w:type="dxa"/>
          </w:tcPr>
          <w:p w14:paraId="2A2CF853"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Gerward</w:t>
            </w:r>
            <w:proofErr w:type="spellEnd"/>
            <w:r w:rsidRPr="00F816A3">
              <w:rPr>
                <w:rFonts w:ascii="Times New Roman" w:hAnsi="Times New Roman"/>
                <w:sz w:val="18"/>
                <w:szCs w:val="18"/>
              </w:rPr>
              <w:t xml:space="preserve"> 2010</w:t>
            </w:r>
            <w:r w:rsidRPr="00F816A3">
              <w:rPr>
                <w:rFonts w:ascii="Times New Roman" w:hAnsi="Times New Roman"/>
                <w:sz w:val="18"/>
                <w:szCs w:val="18"/>
                <w:vertAlign w:val="superscript"/>
              </w:rPr>
              <w:t>10</w:t>
            </w:r>
          </w:p>
        </w:tc>
        <w:tc>
          <w:tcPr>
            <w:tcW w:w="2127" w:type="dxa"/>
          </w:tcPr>
          <w:p w14:paraId="1A3F44C6"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post-coronary event.</w:t>
            </w:r>
          </w:p>
        </w:tc>
        <w:tc>
          <w:tcPr>
            <w:tcW w:w="8567" w:type="dxa"/>
          </w:tcPr>
          <w:p w14:paraId="083E116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at 21 years in men: married 486/2,091 vs never married 147/362 vs divorced 161/434 vs widowed 16/45.</w:t>
            </w:r>
          </w:p>
          <w:p w14:paraId="502DB1F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at 21 years in women: married 66/343 vs never married 11/31 vs divorced 28/104 vs widowed 9/25.</w:t>
            </w:r>
          </w:p>
        </w:tc>
      </w:tr>
      <w:tr w:rsidR="00965422" w:rsidRPr="00F816A3" w14:paraId="609AD1D7" w14:textId="77777777" w:rsidTr="005C12F2">
        <w:tc>
          <w:tcPr>
            <w:tcW w:w="1824" w:type="dxa"/>
          </w:tcPr>
          <w:p w14:paraId="04386729"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Ghosh-</w:t>
            </w:r>
            <w:proofErr w:type="spellStart"/>
            <w:r w:rsidRPr="002B52EB">
              <w:rPr>
                <w:rFonts w:ascii="Times New Roman" w:hAnsi="Times New Roman"/>
                <w:sz w:val="20"/>
                <w:szCs w:val="20"/>
              </w:rPr>
              <w:t>Swaby</w:t>
            </w:r>
            <w:proofErr w:type="spellEnd"/>
            <w:r w:rsidRPr="002B52EB">
              <w:rPr>
                <w:rFonts w:ascii="Times New Roman" w:hAnsi="Times New Roman"/>
                <w:sz w:val="20"/>
                <w:szCs w:val="20"/>
              </w:rPr>
              <w:t xml:space="preserve"> 2016</w:t>
            </w:r>
            <w:r>
              <w:rPr>
                <w:rFonts w:ascii="Times New Roman" w:hAnsi="Times New Roman"/>
                <w:sz w:val="18"/>
                <w:szCs w:val="18"/>
                <w:vertAlign w:val="superscript"/>
              </w:rPr>
              <w:t>38</w:t>
            </w:r>
          </w:p>
        </w:tc>
        <w:tc>
          <w:tcPr>
            <w:tcW w:w="1809" w:type="dxa"/>
          </w:tcPr>
          <w:p w14:paraId="02DA47A5"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Ghosh-</w:t>
            </w:r>
            <w:proofErr w:type="spellStart"/>
            <w:r w:rsidRPr="00F816A3">
              <w:rPr>
                <w:rFonts w:ascii="Times New Roman" w:hAnsi="Times New Roman"/>
                <w:sz w:val="18"/>
                <w:szCs w:val="18"/>
              </w:rPr>
              <w:t>Swaby</w:t>
            </w:r>
            <w:proofErr w:type="spellEnd"/>
            <w:r w:rsidRPr="00F816A3">
              <w:rPr>
                <w:rFonts w:ascii="Times New Roman" w:hAnsi="Times New Roman"/>
                <w:sz w:val="18"/>
                <w:szCs w:val="18"/>
              </w:rPr>
              <w:t xml:space="preserve"> 2016</w:t>
            </w:r>
            <w:r w:rsidRPr="00F816A3">
              <w:rPr>
                <w:rFonts w:ascii="Times New Roman" w:hAnsi="Times New Roman"/>
                <w:sz w:val="18"/>
                <w:szCs w:val="18"/>
                <w:vertAlign w:val="superscript"/>
              </w:rPr>
              <w:t>42</w:t>
            </w:r>
          </w:p>
        </w:tc>
        <w:tc>
          <w:tcPr>
            <w:tcW w:w="2127" w:type="dxa"/>
          </w:tcPr>
          <w:p w14:paraId="0AFB3DD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637F293B"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Mortality in married/common law and living together 32/1,519 vs never married 6/223 vs separated/divorced/widowed 14/358. </w:t>
            </w:r>
          </w:p>
          <w:p w14:paraId="205DB70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MACE in married/common law and living together 250/1,519 vs never married 44/223 vs separated/divorced/widowed 63/358. </w:t>
            </w:r>
          </w:p>
          <w:p w14:paraId="4642989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MI in married/common law and living together 126/1,519 vs never married 20/223 vs separated/divorced/widowed 31/358. </w:t>
            </w:r>
          </w:p>
          <w:p w14:paraId="03E418DF"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Stroke in married/common law and living together 12/1,519 vs never married 4/223 vs separated/divorced/widowed 2/358. </w:t>
            </w:r>
          </w:p>
        </w:tc>
      </w:tr>
      <w:tr w:rsidR="00965422" w:rsidRPr="00F816A3" w14:paraId="7F6A1E86" w14:textId="77777777" w:rsidTr="005C12F2">
        <w:tc>
          <w:tcPr>
            <w:tcW w:w="1824" w:type="dxa"/>
          </w:tcPr>
          <w:p w14:paraId="2E71131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Golbourt</w:t>
            </w:r>
            <w:proofErr w:type="spellEnd"/>
            <w:r w:rsidRPr="002B52EB">
              <w:rPr>
                <w:rFonts w:ascii="Times New Roman" w:hAnsi="Times New Roman"/>
                <w:sz w:val="20"/>
                <w:szCs w:val="20"/>
              </w:rPr>
              <w:t xml:space="preserve"> 2010</w:t>
            </w:r>
            <w:r>
              <w:rPr>
                <w:rFonts w:ascii="Times New Roman" w:hAnsi="Times New Roman"/>
                <w:sz w:val="18"/>
                <w:szCs w:val="18"/>
                <w:vertAlign w:val="superscript"/>
              </w:rPr>
              <w:t>36</w:t>
            </w:r>
          </w:p>
        </w:tc>
        <w:tc>
          <w:tcPr>
            <w:tcW w:w="1809" w:type="dxa"/>
          </w:tcPr>
          <w:p w14:paraId="42F698CC"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Golbourt</w:t>
            </w:r>
            <w:proofErr w:type="spellEnd"/>
            <w:r w:rsidRPr="00F816A3">
              <w:rPr>
                <w:rFonts w:ascii="Times New Roman" w:hAnsi="Times New Roman"/>
                <w:sz w:val="18"/>
                <w:szCs w:val="18"/>
              </w:rPr>
              <w:t xml:space="preserve"> 2010</w:t>
            </w:r>
            <w:r w:rsidRPr="00F816A3">
              <w:rPr>
                <w:rFonts w:ascii="Times New Roman" w:hAnsi="Times New Roman"/>
                <w:sz w:val="18"/>
                <w:szCs w:val="18"/>
                <w:vertAlign w:val="superscript"/>
              </w:rPr>
              <w:t>40</w:t>
            </w:r>
          </w:p>
        </w:tc>
        <w:tc>
          <w:tcPr>
            <w:tcW w:w="2127" w:type="dxa"/>
          </w:tcPr>
          <w:p w14:paraId="0950A779"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stroke mortality.</w:t>
            </w:r>
          </w:p>
        </w:tc>
        <w:tc>
          <w:tcPr>
            <w:tcW w:w="8567" w:type="dxa"/>
          </w:tcPr>
          <w:p w14:paraId="76358CDE"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16487795" w14:textId="77777777" w:rsidTr="005C12F2">
        <w:tc>
          <w:tcPr>
            <w:tcW w:w="1824" w:type="dxa"/>
          </w:tcPr>
          <w:p w14:paraId="252200E1"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Hadi</w:t>
            </w:r>
            <w:proofErr w:type="spellEnd"/>
            <w:r w:rsidRPr="002B52EB">
              <w:rPr>
                <w:rFonts w:ascii="Times New Roman" w:hAnsi="Times New Roman"/>
                <w:sz w:val="20"/>
                <w:szCs w:val="20"/>
              </w:rPr>
              <w:t xml:space="preserve"> 2012</w:t>
            </w:r>
            <w:r>
              <w:rPr>
                <w:rFonts w:ascii="Times New Roman" w:hAnsi="Times New Roman"/>
                <w:sz w:val="18"/>
                <w:szCs w:val="18"/>
                <w:vertAlign w:val="superscript"/>
              </w:rPr>
              <w:t>8</w:t>
            </w:r>
          </w:p>
        </w:tc>
        <w:tc>
          <w:tcPr>
            <w:tcW w:w="1809" w:type="dxa"/>
          </w:tcPr>
          <w:p w14:paraId="24887781"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Hadi</w:t>
            </w:r>
            <w:proofErr w:type="spellEnd"/>
            <w:r w:rsidRPr="00F816A3">
              <w:rPr>
                <w:rFonts w:ascii="Times New Roman" w:hAnsi="Times New Roman"/>
                <w:sz w:val="18"/>
                <w:szCs w:val="18"/>
              </w:rPr>
              <w:t xml:space="preserve"> 2012</w:t>
            </w:r>
            <w:r w:rsidRPr="00F816A3">
              <w:rPr>
                <w:rFonts w:ascii="Times New Roman" w:hAnsi="Times New Roman"/>
                <w:sz w:val="18"/>
                <w:szCs w:val="18"/>
                <w:vertAlign w:val="superscript"/>
              </w:rPr>
              <w:t>11</w:t>
            </w:r>
          </w:p>
        </w:tc>
        <w:tc>
          <w:tcPr>
            <w:tcW w:w="2127" w:type="dxa"/>
          </w:tcPr>
          <w:p w14:paraId="225D597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post-ACS.</w:t>
            </w:r>
          </w:p>
        </w:tc>
        <w:tc>
          <w:tcPr>
            <w:tcW w:w="8567" w:type="dxa"/>
          </w:tcPr>
          <w:p w14:paraId="723D2C2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In-hospital mortality: married 247/5,024 vs single 4/100 vs widowed 34/210. </w:t>
            </w:r>
          </w:p>
          <w:p w14:paraId="2FD2ACEE"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30-day mortality: married 385/5,024 vs single 5/100 vs widowed 41/210. </w:t>
            </w:r>
          </w:p>
          <w:p w14:paraId="4040F01E"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1 year mortality: married 503/5,024 vs single 7/100 vs widowed 55/210.</w:t>
            </w:r>
          </w:p>
        </w:tc>
      </w:tr>
      <w:tr w:rsidR="00965422" w:rsidRPr="00F816A3" w14:paraId="12D9394F" w14:textId="77777777" w:rsidTr="005C12F2">
        <w:tc>
          <w:tcPr>
            <w:tcW w:w="1824" w:type="dxa"/>
          </w:tcPr>
          <w:p w14:paraId="752049F2"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lastRenderedPageBreak/>
              <w:t>Ikeda 2009</w:t>
            </w:r>
            <w:r>
              <w:rPr>
                <w:rFonts w:ascii="Times New Roman" w:hAnsi="Times New Roman"/>
                <w:sz w:val="18"/>
                <w:szCs w:val="18"/>
                <w:vertAlign w:val="superscript"/>
              </w:rPr>
              <w:t>17</w:t>
            </w:r>
          </w:p>
        </w:tc>
        <w:tc>
          <w:tcPr>
            <w:tcW w:w="1809" w:type="dxa"/>
          </w:tcPr>
          <w:p w14:paraId="72C1B94E"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Ikeda 2009</w:t>
            </w:r>
            <w:r w:rsidRPr="00F816A3">
              <w:rPr>
                <w:rFonts w:ascii="Times New Roman" w:hAnsi="Times New Roman"/>
                <w:sz w:val="18"/>
                <w:szCs w:val="18"/>
                <w:vertAlign w:val="superscript"/>
              </w:rPr>
              <w:t>21</w:t>
            </w:r>
          </w:p>
        </w:tc>
        <w:tc>
          <w:tcPr>
            <w:tcW w:w="2127" w:type="dxa"/>
          </w:tcPr>
          <w:p w14:paraId="0CEED0D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CHD and mortality in general population.</w:t>
            </w:r>
          </w:p>
        </w:tc>
        <w:tc>
          <w:tcPr>
            <w:tcW w:w="8567" w:type="dxa"/>
          </w:tcPr>
          <w:p w14:paraId="40CF549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CHD in men alone 18/1,343 vs spouse 114/8,309 </w:t>
            </w:r>
          </w:p>
          <w:p w14:paraId="6CEC5E4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CHD mortality in men alone 10/1,343 vs spouse 57/8,309 </w:t>
            </w:r>
          </w:p>
          <w:p w14:paraId="42E97939"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All-cause mortality in men alone 193/1,343 vs spouse 1,152/8,309.</w:t>
            </w:r>
          </w:p>
          <w:p w14:paraId="11DC58C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CHD in women alone 14/2,281 vs spouse 27/9,804 </w:t>
            </w:r>
          </w:p>
          <w:p w14:paraId="4D4762D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CHD mortality in women alone 15/2,281 vs spouse 19/9,804, </w:t>
            </w:r>
          </w:p>
          <w:p w14:paraId="46A714E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All-cause mortality in women alone 162/2,281 vs spouse 540/9,804.</w:t>
            </w:r>
          </w:p>
        </w:tc>
      </w:tr>
      <w:tr w:rsidR="00965422" w:rsidRPr="00F816A3" w14:paraId="37383B7E" w14:textId="77777777" w:rsidTr="005C12F2">
        <w:tc>
          <w:tcPr>
            <w:tcW w:w="1824" w:type="dxa"/>
          </w:tcPr>
          <w:p w14:paraId="3278544E"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Janzon</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2</w:t>
            </w:r>
            <w:r>
              <w:rPr>
                <w:rFonts w:ascii="Times New Roman" w:hAnsi="Times New Roman"/>
                <w:sz w:val="18"/>
                <w:szCs w:val="18"/>
                <w:vertAlign w:val="superscript"/>
              </w:rPr>
              <w:t>4</w:t>
            </w:r>
          </w:p>
        </w:tc>
        <w:tc>
          <w:tcPr>
            <w:tcW w:w="1809" w:type="dxa"/>
          </w:tcPr>
          <w:p w14:paraId="4D470E8D"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Janzon</w:t>
            </w:r>
            <w:proofErr w:type="spellEnd"/>
            <w:r w:rsidRPr="00F816A3">
              <w:rPr>
                <w:rFonts w:ascii="Times New Roman" w:hAnsi="Times New Roman"/>
                <w:sz w:val="18"/>
                <w:szCs w:val="18"/>
              </w:rPr>
              <w:t xml:space="preserve"> 2004</w:t>
            </w:r>
            <w:r w:rsidRPr="00F816A3">
              <w:rPr>
                <w:rFonts w:ascii="Times New Roman" w:hAnsi="Times New Roman"/>
                <w:sz w:val="18"/>
                <w:szCs w:val="18"/>
                <w:vertAlign w:val="superscript"/>
              </w:rPr>
              <w:t>28</w:t>
            </w:r>
          </w:p>
        </w:tc>
        <w:tc>
          <w:tcPr>
            <w:tcW w:w="2127" w:type="dxa"/>
          </w:tcPr>
          <w:p w14:paraId="3A06056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Cardiac events in general population.</w:t>
            </w:r>
          </w:p>
        </w:tc>
        <w:tc>
          <w:tcPr>
            <w:tcW w:w="8567" w:type="dxa"/>
          </w:tcPr>
          <w:p w14:paraId="1408F8A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Cardiac events in married 157/7,579 vs unmarried 69/2,937.</w:t>
            </w:r>
          </w:p>
        </w:tc>
      </w:tr>
      <w:tr w:rsidR="00965422" w:rsidRPr="00F816A3" w14:paraId="59989C03" w14:textId="77777777" w:rsidTr="005C12F2">
        <w:tc>
          <w:tcPr>
            <w:tcW w:w="1824" w:type="dxa"/>
          </w:tcPr>
          <w:p w14:paraId="034F3149"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Jayaram</w:t>
            </w:r>
            <w:proofErr w:type="spellEnd"/>
            <w:r w:rsidRPr="002B52EB">
              <w:rPr>
                <w:rFonts w:ascii="Times New Roman" w:hAnsi="Times New Roman"/>
                <w:sz w:val="20"/>
                <w:szCs w:val="20"/>
              </w:rPr>
              <w:t xml:space="preserve"> 2013</w:t>
            </w:r>
            <w:r>
              <w:rPr>
                <w:rFonts w:ascii="Times New Roman" w:hAnsi="Times New Roman"/>
                <w:sz w:val="18"/>
                <w:szCs w:val="18"/>
                <w:vertAlign w:val="superscript"/>
              </w:rPr>
              <w:t>39</w:t>
            </w:r>
          </w:p>
        </w:tc>
        <w:tc>
          <w:tcPr>
            <w:tcW w:w="1809" w:type="dxa"/>
          </w:tcPr>
          <w:p w14:paraId="10226F33"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Jayaram</w:t>
            </w:r>
            <w:proofErr w:type="spellEnd"/>
            <w:r w:rsidRPr="00F816A3">
              <w:rPr>
                <w:rFonts w:ascii="Times New Roman" w:hAnsi="Times New Roman"/>
                <w:sz w:val="18"/>
                <w:szCs w:val="18"/>
              </w:rPr>
              <w:t xml:space="preserve"> 2013</w:t>
            </w:r>
            <w:r w:rsidRPr="00F816A3">
              <w:rPr>
                <w:rFonts w:ascii="Times New Roman" w:hAnsi="Times New Roman"/>
                <w:sz w:val="18"/>
                <w:szCs w:val="18"/>
                <w:vertAlign w:val="superscript"/>
              </w:rPr>
              <w:t>43</w:t>
            </w:r>
          </w:p>
        </w:tc>
        <w:tc>
          <w:tcPr>
            <w:tcW w:w="2127" w:type="dxa"/>
          </w:tcPr>
          <w:p w14:paraId="1410BB6B"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60F2B1B7"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at 2 years: unmarried 273/2,009 vs married 247/2,844.</w:t>
            </w:r>
          </w:p>
        </w:tc>
      </w:tr>
      <w:tr w:rsidR="00965422" w:rsidRPr="00F816A3" w14:paraId="0A6D1D53" w14:textId="77777777" w:rsidTr="005C12F2">
        <w:tc>
          <w:tcPr>
            <w:tcW w:w="1824" w:type="dxa"/>
          </w:tcPr>
          <w:p w14:paraId="4EA5F375"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Kilpi</w:t>
            </w:r>
            <w:proofErr w:type="spellEnd"/>
            <w:r w:rsidRPr="002B52EB">
              <w:rPr>
                <w:rFonts w:ascii="Times New Roman" w:hAnsi="Times New Roman"/>
                <w:sz w:val="20"/>
                <w:szCs w:val="20"/>
              </w:rPr>
              <w:t xml:space="preserve"> 2015</w:t>
            </w:r>
            <w:r>
              <w:rPr>
                <w:rFonts w:ascii="Times New Roman" w:hAnsi="Times New Roman"/>
                <w:sz w:val="18"/>
                <w:szCs w:val="18"/>
                <w:vertAlign w:val="superscript"/>
              </w:rPr>
              <w:t>16</w:t>
            </w:r>
          </w:p>
        </w:tc>
        <w:tc>
          <w:tcPr>
            <w:tcW w:w="1809" w:type="dxa"/>
          </w:tcPr>
          <w:p w14:paraId="4F79BD93"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Kilpi</w:t>
            </w:r>
            <w:proofErr w:type="spellEnd"/>
            <w:r w:rsidRPr="00F816A3">
              <w:rPr>
                <w:rFonts w:ascii="Times New Roman" w:hAnsi="Times New Roman"/>
                <w:sz w:val="18"/>
                <w:szCs w:val="18"/>
              </w:rPr>
              <w:t xml:space="preserve"> 2015</w:t>
            </w:r>
            <w:r w:rsidRPr="00F816A3">
              <w:rPr>
                <w:rFonts w:ascii="Times New Roman" w:hAnsi="Times New Roman"/>
                <w:sz w:val="18"/>
                <w:szCs w:val="18"/>
                <w:vertAlign w:val="superscript"/>
              </w:rPr>
              <w:t>20</w:t>
            </w:r>
          </w:p>
        </w:tc>
        <w:tc>
          <w:tcPr>
            <w:tcW w:w="2127" w:type="dxa"/>
          </w:tcPr>
          <w:p w14:paraId="0C6A83B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MI and MI mortality in general population.</w:t>
            </w:r>
          </w:p>
        </w:tc>
        <w:tc>
          <w:tcPr>
            <w:tcW w:w="8567" w:type="dxa"/>
          </w:tcPr>
          <w:p w14:paraId="6D4C297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MI events in men: marital partner 3,694/99,468 vs cohabitation 531/12,882 vs living with other 674/15,435 vs living alone 1,017/20,208. </w:t>
            </w:r>
          </w:p>
          <w:p w14:paraId="1DDEE11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MI events in women: marital partner 967/99,894 vs cohabitation 130/11,552 vs living with other 214/18,553 vs living alone 321/21,289.</w:t>
            </w:r>
          </w:p>
        </w:tc>
      </w:tr>
      <w:tr w:rsidR="00965422" w:rsidRPr="00F816A3" w14:paraId="7C7872D1" w14:textId="77777777" w:rsidTr="005C12F2">
        <w:tc>
          <w:tcPr>
            <w:tcW w:w="1824" w:type="dxa"/>
          </w:tcPr>
          <w:p w14:paraId="170AABF5"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Kriegbaum</w:t>
            </w:r>
            <w:proofErr w:type="spellEnd"/>
            <w:r w:rsidRPr="002B52EB">
              <w:rPr>
                <w:rFonts w:ascii="Times New Roman" w:hAnsi="Times New Roman"/>
                <w:sz w:val="20"/>
                <w:szCs w:val="20"/>
              </w:rPr>
              <w:t xml:space="preserve"> 2008</w:t>
            </w:r>
            <w:r w:rsidRPr="002B52EB">
              <w:rPr>
                <w:rFonts w:ascii="Times New Roman" w:hAnsi="Times New Roman"/>
                <w:sz w:val="18"/>
                <w:szCs w:val="18"/>
                <w:vertAlign w:val="superscript"/>
              </w:rPr>
              <w:t>1</w:t>
            </w:r>
            <w:r>
              <w:rPr>
                <w:rFonts w:ascii="Times New Roman" w:hAnsi="Times New Roman"/>
                <w:sz w:val="18"/>
                <w:szCs w:val="18"/>
                <w:vertAlign w:val="superscript"/>
              </w:rPr>
              <w:t>5</w:t>
            </w:r>
          </w:p>
        </w:tc>
        <w:tc>
          <w:tcPr>
            <w:tcW w:w="1809" w:type="dxa"/>
          </w:tcPr>
          <w:p w14:paraId="0F738F54"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Kriegbaum</w:t>
            </w:r>
            <w:proofErr w:type="spellEnd"/>
            <w:r w:rsidRPr="00F816A3">
              <w:rPr>
                <w:rFonts w:ascii="Times New Roman" w:hAnsi="Times New Roman"/>
                <w:sz w:val="18"/>
                <w:szCs w:val="18"/>
              </w:rPr>
              <w:t xml:space="preserve"> 2008</w:t>
            </w:r>
            <w:r w:rsidRPr="00F816A3">
              <w:rPr>
                <w:rFonts w:ascii="Times New Roman" w:hAnsi="Times New Roman"/>
                <w:sz w:val="18"/>
                <w:szCs w:val="18"/>
                <w:vertAlign w:val="superscript"/>
              </w:rPr>
              <w:t>19</w:t>
            </w:r>
          </w:p>
        </w:tc>
        <w:tc>
          <w:tcPr>
            <w:tcW w:w="2127" w:type="dxa"/>
          </w:tcPr>
          <w:p w14:paraId="5F4E3B4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IHD in general population.</w:t>
            </w:r>
          </w:p>
        </w:tc>
        <w:tc>
          <w:tcPr>
            <w:tcW w:w="8567" w:type="dxa"/>
          </w:tcPr>
          <w:p w14:paraId="574490EB"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IHD in men: cohabitant 160/3,882 vs never cohabitant 34/942 vs broken partnership 186/3541.</w:t>
            </w:r>
          </w:p>
        </w:tc>
      </w:tr>
      <w:tr w:rsidR="00965422" w:rsidRPr="00F816A3" w14:paraId="6EF39346" w14:textId="77777777" w:rsidTr="005C12F2">
        <w:tc>
          <w:tcPr>
            <w:tcW w:w="1824" w:type="dxa"/>
          </w:tcPr>
          <w:p w14:paraId="33D9A7E6"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Malyutina</w:t>
            </w:r>
            <w:proofErr w:type="spellEnd"/>
            <w:r w:rsidRPr="002B52EB">
              <w:rPr>
                <w:rFonts w:ascii="Times New Roman" w:hAnsi="Times New Roman"/>
                <w:sz w:val="20"/>
                <w:szCs w:val="20"/>
              </w:rPr>
              <w:t xml:space="preserve"> 2004</w:t>
            </w:r>
            <w:r>
              <w:rPr>
                <w:rFonts w:ascii="Times New Roman" w:hAnsi="Times New Roman"/>
                <w:sz w:val="18"/>
                <w:szCs w:val="18"/>
                <w:vertAlign w:val="superscript"/>
              </w:rPr>
              <w:t>18</w:t>
            </w:r>
          </w:p>
        </w:tc>
        <w:tc>
          <w:tcPr>
            <w:tcW w:w="1809" w:type="dxa"/>
          </w:tcPr>
          <w:p w14:paraId="400AF2A7"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Malyutina</w:t>
            </w:r>
            <w:proofErr w:type="spellEnd"/>
            <w:r w:rsidRPr="00F816A3">
              <w:rPr>
                <w:rFonts w:ascii="Times New Roman" w:hAnsi="Times New Roman"/>
                <w:sz w:val="18"/>
                <w:szCs w:val="18"/>
              </w:rPr>
              <w:t xml:space="preserve"> 2004</w:t>
            </w:r>
            <w:r w:rsidRPr="00F816A3">
              <w:rPr>
                <w:rFonts w:ascii="Times New Roman" w:hAnsi="Times New Roman"/>
                <w:sz w:val="18"/>
                <w:szCs w:val="18"/>
                <w:vertAlign w:val="superscript"/>
              </w:rPr>
              <w:t>22</w:t>
            </w:r>
          </w:p>
        </w:tc>
        <w:tc>
          <w:tcPr>
            <w:tcW w:w="2127" w:type="dxa"/>
          </w:tcPr>
          <w:p w14:paraId="7F0BD12C"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All-cause, CVD, CHD and stroke death in general population.</w:t>
            </w:r>
          </w:p>
        </w:tc>
        <w:tc>
          <w:tcPr>
            <w:tcW w:w="8567" w:type="dxa"/>
          </w:tcPr>
          <w:p w14:paraId="0364836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All-cause mortality in men: married 747/5,860 vs non-married 85/625 vs single 24/266 vs divorced 42/279 vs widowed 19/80. </w:t>
            </w:r>
          </w:p>
          <w:p w14:paraId="4211574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CVD mortality in men: married 349/5,860 vs non-married 43/625 vs single 9/266 vs divorced 23/279 vs widowed 11/80. </w:t>
            </w:r>
          </w:p>
          <w:p w14:paraId="2E4E820F"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CHD mortality in men: married 203/5,860 vs non-married 29/625 vs single 6/266 vs divorced 15/279 vs widowed 8/80. </w:t>
            </w:r>
          </w:p>
          <w:p w14:paraId="14E03A9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Stroke mortality in men: married 92/5,860 vs non-married 9/625 vs single 1/266 vs divorced</w:t>
            </w:r>
            <w:r>
              <w:rPr>
                <w:rFonts w:ascii="Times New Roman" w:hAnsi="Times New Roman"/>
                <w:sz w:val="18"/>
                <w:szCs w:val="18"/>
              </w:rPr>
              <w:t xml:space="preserve"> 29/625 Not ma</w:t>
            </w:r>
            <w:r w:rsidRPr="00F816A3">
              <w:rPr>
                <w:rFonts w:ascii="Times New Roman" w:hAnsi="Times New Roman"/>
                <w:sz w:val="18"/>
                <w:szCs w:val="18"/>
              </w:rPr>
              <w:t xml:space="preserve"> 7/279 vs widowed 1/80.</w:t>
            </w:r>
          </w:p>
          <w:p w14:paraId="79337A3B"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All-cause mortality in women: married 145/3,750 vs non-married 81/1,173 vs single 11/265 vs divorced 25/489 vs widowed 45/415. </w:t>
            </w:r>
          </w:p>
          <w:p w14:paraId="46E5140E"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CVD mortality in women: married 81/3,750 vs non-married 47/1,169 vs single 4/265 vs divorced 13/489 vs widowed 30/415. </w:t>
            </w:r>
          </w:p>
          <w:p w14:paraId="5D3F493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CHD mortality in women: married 37/3,750 vs non-married 22/1,169 vs single 3/265 vs divorced 6/489 vs widowed 13/415. </w:t>
            </w:r>
          </w:p>
          <w:p w14:paraId="5FE85436"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Stroke mortality in women: married 28/3,750 vs non-married 16/1,169 vs single 0/265 vs divorced 4/489 vs widowed 12/415.</w:t>
            </w:r>
          </w:p>
        </w:tc>
      </w:tr>
      <w:tr w:rsidR="00965422" w:rsidRPr="00F816A3" w14:paraId="6D144E25" w14:textId="77777777" w:rsidTr="005C12F2">
        <w:tc>
          <w:tcPr>
            <w:tcW w:w="1824" w:type="dxa"/>
          </w:tcPr>
          <w:p w14:paraId="1165E7B5"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Maselko</w:t>
            </w:r>
            <w:proofErr w:type="spellEnd"/>
            <w:r w:rsidRPr="002B52EB">
              <w:rPr>
                <w:rFonts w:ascii="Times New Roman" w:hAnsi="Times New Roman"/>
                <w:sz w:val="20"/>
                <w:szCs w:val="20"/>
              </w:rPr>
              <w:t xml:space="preserve"> 2009</w:t>
            </w:r>
            <w:r>
              <w:rPr>
                <w:rFonts w:ascii="Times New Roman" w:hAnsi="Times New Roman"/>
                <w:sz w:val="18"/>
                <w:szCs w:val="18"/>
                <w:vertAlign w:val="superscript"/>
              </w:rPr>
              <w:t>31</w:t>
            </w:r>
          </w:p>
        </w:tc>
        <w:tc>
          <w:tcPr>
            <w:tcW w:w="1809" w:type="dxa"/>
          </w:tcPr>
          <w:p w14:paraId="0D76C739"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Maselko</w:t>
            </w:r>
            <w:proofErr w:type="spellEnd"/>
            <w:r w:rsidRPr="00F816A3">
              <w:rPr>
                <w:rFonts w:ascii="Times New Roman" w:hAnsi="Times New Roman"/>
                <w:sz w:val="18"/>
                <w:szCs w:val="18"/>
              </w:rPr>
              <w:t xml:space="preserve"> 2009</w:t>
            </w:r>
            <w:r w:rsidRPr="00F816A3">
              <w:rPr>
                <w:rFonts w:ascii="Times New Roman" w:hAnsi="Times New Roman"/>
                <w:sz w:val="18"/>
                <w:szCs w:val="18"/>
                <w:vertAlign w:val="superscript"/>
              </w:rPr>
              <w:t>35</w:t>
            </w:r>
          </w:p>
        </w:tc>
        <w:tc>
          <w:tcPr>
            <w:tcW w:w="2127" w:type="dxa"/>
          </w:tcPr>
          <w:p w14:paraId="20C59F97"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stroke in general population.</w:t>
            </w:r>
          </w:p>
        </w:tc>
        <w:tc>
          <w:tcPr>
            <w:tcW w:w="8567" w:type="dxa"/>
          </w:tcPr>
          <w:p w14:paraId="58881B1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Men and incident stroke: married 819/8,361 vs divorced/separated 74/782 vs never married 30/279 vs widowed 105/613. </w:t>
            </w:r>
          </w:p>
          <w:p w14:paraId="7883A31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Women and incident stroke: married 619/7,856 vs divorced/separated 126/1,423 vs never married 53/412 vs widowed 546/3,092.</w:t>
            </w:r>
          </w:p>
        </w:tc>
      </w:tr>
      <w:tr w:rsidR="00965422" w:rsidRPr="00F816A3" w14:paraId="69C1F142" w14:textId="77777777" w:rsidTr="005C12F2">
        <w:tc>
          <w:tcPr>
            <w:tcW w:w="1824" w:type="dxa"/>
          </w:tcPr>
          <w:p w14:paraId="3F06C279"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Matthews 2002</w:t>
            </w:r>
            <w:r>
              <w:rPr>
                <w:rFonts w:ascii="Times New Roman" w:hAnsi="Times New Roman"/>
                <w:sz w:val="18"/>
                <w:szCs w:val="18"/>
                <w:vertAlign w:val="superscript"/>
              </w:rPr>
              <w:t>29</w:t>
            </w:r>
          </w:p>
        </w:tc>
        <w:tc>
          <w:tcPr>
            <w:tcW w:w="1809" w:type="dxa"/>
          </w:tcPr>
          <w:p w14:paraId="015F7E7E"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Matthews 2002</w:t>
            </w:r>
            <w:r w:rsidRPr="00F816A3">
              <w:rPr>
                <w:rFonts w:ascii="Times New Roman" w:hAnsi="Times New Roman"/>
                <w:sz w:val="18"/>
                <w:szCs w:val="18"/>
                <w:vertAlign w:val="superscript"/>
              </w:rPr>
              <w:t>33</w:t>
            </w:r>
          </w:p>
        </w:tc>
        <w:tc>
          <w:tcPr>
            <w:tcW w:w="2127" w:type="dxa"/>
          </w:tcPr>
          <w:p w14:paraId="478455C7"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All-cause, CVD and MI death in general population.</w:t>
            </w:r>
          </w:p>
        </w:tc>
        <w:tc>
          <w:tcPr>
            <w:tcW w:w="8567" w:type="dxa"/>
          </w:tcPr>
          <w:p w14:paraId="3ADBA15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Nonfatal CV events: married 2,099/9,817 vs separated 126/513 vs divorced 126/574.</w:t>
            </w:r>
          </w:p>
          <w:p w14:paraId="16CA4B93" w14:textId="77777777" w:rsidR="00965422" w:rsidRPr="00F816A3" w:rsidRDefault="00965422" w:rsidP="001F212E">
            <w:pPr>
              <w:rPr>
                <w:rFonts w:ascii="Times New Roman" w:hAnsi="Times New Roman"/>
                <w:sz w:val="18"/>
                <w:szCs w:val="18"/>
              </w:rPr>
            </w:pPr>
          </w:p>
        </w:tc>
      </w:tr>
      <w:tr w:rsidR="00965422" w:rsidRPr="00F816A3" w14:paraId="2B6F7811" w14:textId="77777777" w:rsidTr="005C12F2">
        <w:tc>
          <w:tcPr>
            <w:tcW w:w="1824" w:type="dxa"/>
          </w:tcPr>
          <w:p w14:paraId="50516D48"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Orth-</w:t>
            </w:r>
            <w:proofErr w:type="spellStart"/>
            <w:r w:rsidRPr="002B52EB">
              <w:rPr>
                <w:rFonts w:ascii="Times New Roman" w:hAnsi="Times New Roman"/>
                <w:sz w:val="20"/>
                <w:szCs w:val="20"/>
              </w:rPr>
              <w:t>Gomer</w:t>
            </w:r>
            <w:proofErr w:type="spellEnd"/>
            <w:r w:rsidRPr="002B52EB">
              <w:rPr>
                <w:rFonts w:ascii="Times New Roman" w:hAnsi="Times New Roman"/>
                <w:sz w:val="20"/>
                <w:szCs w:val="20"/>
              </w:rPr>
              <w:t xml:space="preserve"> 2000</w:t>
            </w:r>
            <w:r w:rsidRPr="002B52EB">
              <w:rPr>
                <w:rFonts w:ascii="Times New Roman" w:hAnsi="Times New Roman"/>
                <w:sz w:val="18"/>
                <w:szCs w:val="18"/>
                <w:vertAlign w:val="superscript"/>
              </w:rPr>
              <w:t>3</w:t>
            </w:r>
            <w:r>
              <w:rPr>
                <w:rFonts w:ascii="Times New Roman" w:hAnsi="Times New Roman"/>
                <w:sz w:val="18"/>
                <w:szCs w:val="18"/>
                <w:vertAlign w:val="superscript"/>
              </w:rPr>
              <w:t>2</w:t>
            </w:r>
          </w:p>
        </w:tc>
        <w:tc>
          <w:tcPr>
            <w:tcW w:w="1809" w:type="dxa"/>
          </w:tcPr>
          <w:p w14:paraId="5EDA4A1B"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Orth-</w:t>
            </w:r>
            <w:proofErr w:type="spellStart"/>
            <w:r w:rsidRPr="00F816A3">
              <w:rPr>
                <w:rFonts w:ascii="Times New Roman" w:hAnsi="Times New Roman"/>
                <w:sz w:val="18"/>
                <w:szCs w:val="18"/>
              </w:rPr>
              <w:t>Gomer</w:t>
            </w:r>
            <w:proofErr w:type="spellEnd"/>
            <w:r w:rsidRPr="00F816A3">
              <w:rPr>
                <w:rFonts w:ascii="Times New Roman" w:hAnsi="Times New Roman"/>
                <w:sz w:val="18"/>
                <w:szCs w:val="18"/>
              </w:rPr>
              <w:t xml:space="preserve"> 2000</w:t>
            </w:r>
            <w:r w:rsidRPr="00F816A3">
              <w:rPr>
                <w:rFonts w:ascii="Times New Roman" w:hAnsi="Times New Roman"/>
                <w:sz w:val="18"/>
                <w:szCs w:val="18"/>
                <w:vertAlign w:val="superscript"/>
              </w:rPr>
              <w:t>36</w:t>
            </w:r>
          </w:p>
        </w:tc>
        <w:tc>
          <w:tcPr>
            <w:tcW w:w="2127" w:type="dxa"/>
          </w:tcPr>
          <w:p w14:paraId="7759DDAC"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Coronary events post-ACS.</w:t>
            </w:r>
          </w:p>
        </w:tc>
        <w:tc>
          <w:tcPr>
            <w:tcW w:w="8567" w:type="dxa"/>
          </w:tcPr>
          <w:p w14:paraId="4D9A16F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Recurrent coronary events at average 5 years of follow up: single 4/24 vs widowed 3/18 vs divorced/separated 17/52 vs cohabiting 57/198.</w:t>
            </w:r>
          </w:p>
        </w:tc>
      </w:tr>
      <w:tr w:rsidR="00965422" w:rsidRPr="00F816A3" w14:paraId="3EA79C96" w14:textId="77777777" w:rsidTr="005C12F2">
        <w:tc>
          <w:tcPr>
            <w:tcW w:w="1824" w:type="dxa"/>
          </w:tcPr>
          <w:p w14:paraId="6E5DED74"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Panagiotakos</w:t>
            </w:r>
            <w:proofErr w:type="spellEnd"/>
            <w:r w:rsidRPr="002B52EB">
              <w:rPr>
                <w:rFonts w:ascii="Times New Roman" w:hAnsi="Times New Roman"/>
                <w:sz w:val="20"/>
                <w:szCs w:val="20"/>
              </w:rPr>
              <w:t xml:space="preserve"> 2008</w:t>
            </w:r>
            <w:r w:rsidRPr="002B52EB">
              <w:rPr>
                <w:rFonts w:ascii="Times New Roman" w:hAnsi="Times New Roman"/>
                <w:sz w:val="18"/>
                <w:szCs w:val="18"/>
                <w:vertAlign w:val="superscript"/>
              </w:rPr>
              <w:t>3</w:t>
            </w:r>
          </w:p>
        </w:tc>
        <w:tc>
          <w:tcPr>
            <w:tcW w:w="1809" w:type="dxa"/>
          </w:tcPr>
          <w:p w14:paraId="246B6DB5"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Panagiotakos</w:t>
            </w:r>
            <w:proofErr w:type="spellEnd"/>
            <w:r w:rsidRPr="00F816A3">
              <w:rPr>
                <w:rFonts w:ascii="Times New Roman" w:hAnsi="Times New Roman"/>
                <w:sz w:val="18"/>
                <w:szCs w:val="18"/>
              </w:rPr>
              <w:t xml:space="preserve"> 2008</w:t>
            </w:r>
            <w:r w:rsidRPr="00F816A3">
              <w:rPr>
                <w:rFonts w:ascii="Times New Roman" w:hAnsi="Times New Roman"/>
                <w:sz w:val="18"/>
                <w:szCs w:val="18"/>
                <w:vertAlign w:val="superscript"/>
              </w:rPr>
              <w:t>3</w:t>
            </w:r>
          </w:p>
        </w:tc>
        <w:tc>
          <w:tcPr>
            <w:tcW w:w="2127" w:type="dxa"/>
          </w:tcPr>
          <w:p w14:paraId="485C884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and CVD post-ACS.</w:t>
            </w:r>
          </w:p>
        </w:tc>
        <w:tc>
          <w:tcPr>
            <w:tcW w:w="8567" w:type="dxa"/>
          </w:tcPr>
          <w:p w14:paraId="20E3F4B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Mortality at 30 days: married 34/1711, unmarried 4/102, divorced/widowed 14/277. </w:t>
            </w:r>
          </w:p>
          <w:p w14:paraId="6430C94E"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CVD at 30 days: married 120/1711, unmarried 4/102, divorced/widowed 25/277.</w:t>
            </w:r>
          </w:p>
        </w:tc>
      </w:tr>
      <w:tr w:rsidR="00965422" w:rsidRPr="00F816A3" w14:paraId="48B755EB" w14:textId="77777777" w:rsidTr="005C12F2">
        <w:tc>
          <w:tcPr>
            <w:tcW w:w="1824" w:type="dxa"/>
          </w:tcPr>
          <w:p w14:paraId="3F2F0BDF"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lastRenderedPageBreak/>
              <w:t>Quinones 2014</w:t>
            </w:r>
            <w:r w:rsidRPr="002B52EB">
              <w:rPr>
                <w:rFonts w:ascii="Times New Roman" w:hAnsi="Times New Roman"/>
                <w:sz w:val="18"/>
                <w:szCs w:val="18"/>
                <w:vertAlign w:val="superscript"/>
              </w:rPr>
              <w:t>3</w:t>
            </w:r>
            <w:r>
              <w:rPr>
                <w:rFonts w:ascii="Times New Roman" w:hAnsi="Times New Roman"/>
                <w:sz w:val="18"/>
                <w:szCs w:val="18"/>
                <w:vertAlign w:val="superscript"/>
              </w:rPr>
              <w:t>3</w:t>
            </w:r>
          </w:p>
        </w:tc>
        <w:tc>
          <w:tcPr>
            <w:tcW w:w="1809" w:type="dxa"/>
          </w:tcPr>
          <w:p w14:paraId="0AE73AA3"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Quinones 2014</w:t>
            </w:r>
            <w:r w:rsidRPr="00F816A3">
              <w:rPr>
                <w:rFonts w:ascii="Times New Roman" w:hAnsi="Times New Roman"/>
                <w:sz w:val="18"/>
                <w:szCs w:val="18"/>
                <w:vertAlign w:val="superscript"/>
              </w:rPr>
              <w:t>37</w:t>
            </w:r>
          </w:p>
        </w:tc>
        <w:tc>
          <w:tcPr>
            <w:tcW w:w="2127" w:type="dxa"/>
          </w:tcPr>
          <w:p w14:paraId="63C143C6"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0851E47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married 388/2854 vs 145/912.</w:t>
            </w:r>
          </w:p>
        </w:tc>
      </w:tr>
      <w:tr w:rsidR="00965422" w:rsidRPr="00F816A3" w14:paraId="32E9B736" w14:textId="77777777" w:rsidTr="005C12F2">
        <w:tc>
          <w:tcPr>
            <w:tcW w:w="1824" w:type="dxa"/>
          </w:tcPr>
          <w:p w14:paraId="3C67EF4A"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Samanci</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1</w:t>
            </w:r>
            <w:r>
              <w:rPr>
                <w:rFonts w:ascii="Times New Roman" w:hAnsi="Times New Roman"/>
                <w:sz w:val="18"/>
                <w:szCs w:val="18"/>
                <w:vertAlign w:val="superscript"/>
              </w:rPr>
              <w:t>2</w:t>
            </w:r>
          </w:p>
        </w:tc>
        <w:tc>
          <w:tcPr>
            <w:tcW w:w="1809" w:type="dxa"/>
          </w:tcPr>
          <w:p w14:paraId="7A53B854"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Samanci</w:t>
            </w:r>
            <w:proofErr w:type="spellEnd"/>
            <w:r w:rsidRPr="00F816A3">
              <w:rPr>
                <w:rFonts w:ascii="Times New Roman" w:hAnsi="Times New Roman"/>
                <w:sz w:val="18"/>
                <w:szCs w:val="18"/>
              </w:rPr>
              <w:t xml:space="preserve"> 2004</w:t>
            </w:r>
            <w:r w:rsidRPr="00F816A3">
              <w:rPr>
                <w:rFonts w:ascii="Times New Roman" w:hAnsi="Times New Roman"/>
                <w:sz w:val="18"/>
                <w:szCs w:val="18"/>
                <w:vertAlign w:val="superscript"/>
              </w:rPr>
              <w:t>16</w:t>
            </w:r>
          </w:p>
        </w:tc>
        <w:tc>
          <w:tcPr>
            <w:tcW w:w="2127" w:type="dxa"/>
          </w:tcPr>
          <w:p w14:paraId="78D37589"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post-stoke.</w:t>
            </w:r>
          </w:p>
        </w:tc>
        <w:tc>
          <w:tcPr>
            <w:tcW w:w="8567" w:type="dxa"/>
          </w:tcPr>
          <w:p w14:paraId="6350EEE5"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at 1 year: single/widowed 20/41 vs married 15/106.</w:t>
            </w:r>
          </w:p>
        </w:tc>
      </w:tr>
      <w:tr w:rsidR="00965422" w:rsidRPr="00F816A3" w14:paraId="35EBCC4D" w14:textId="77777777" w:rsidTr="005C12F2">
        <w:tc>
          <w:tcPr>
            <w:tcW w:w="1824" w:type="dxa"/>
          </w:tcPr>
          <w:p w14:paraId="4B265B4C"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Schultz 2017</w:t>
            </w:r>
            <w:r w:rsidRPr="002B52EB">
              <w:rPr>
                <w:rFonts w:ascii="Times New Roman" w:hAnsi="Times New Roman"/>
                <w:sz w:val="18"/>
                <w:szCs w:val="18"/>
                <w:vertAlign w:val="superscript"/>
              </w:rPr>
              <w:t>3</w:t>
            </w:r>
            <w:r>
              <w:rPr>
                <w:rFonts w:ascii="Times New Roman" w:hAnsi="Times New Roman"/>
                <w:sz w:val="18"/>
                <w:szCs w:val="18"/>
                <w:vertAlign w:val="superscript"/>
              </w:rPr>
              <w:t>4</w:t>
            </w:r>
          </w:p>
        </w:tc>
        <w:tc>
          <w:tcPr>
            <w:tcW w:w="1809" w:type="dxa"/>
          </w:tcPr>
          <w:p w14:paraId="198953CB"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Schultz 2017</w:t>
            </w:r>
            <w:r w:rsidRPr="00F816A3">
              <w:rPr>
                <w:rFonts w:ascii="Times New Roman" w:hAnsi="Times New Roman"/>
                <w:sz w:val="18"/>
                <w:szCs w:val="18"/>
                <w:vertAlign w:val="superscript"/>
              </w:rPr>
              <w:t>38</w:t>
            </w:r>
          </w:p>
        </w:tc>
        <w:tc>
          <w:tcPr>
            <w:tcW w:w="2127" w:type="dxa"/>
          </w:tcPr>
          <w:p w14:paraId="44605CC6"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CVD death, CVD death and MI in post-cardiac catheterisation or CHD.</w:t>
            </w:r>
          </w:p>
        </w:tc>
        <w:tc>
          <w:tcPr>
            <w:tcW w:w="8567" w:type="dxa"/>
          </w:tcPr>
          <w:p w14:paraId="3FD4037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married 681/4088, unmarried 404/1963, divorced/separated 153/842, widowed 184/670.</w:t>
            </w:r>
          </w:p>
          <w:p w14:paraId="439545B8"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Cardiovascular death: married 412/4088, unmarried 276/1963, divorced/separated 102/842, widowed 126/670.</w:t>
            </w:r>
          </w:p>
          <w:p w14:paraId="50A06FBF"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 xml:space="preserve">Cardiovascular death and MI: married 506/4088, unmarried 336/1963, divorced/separated 135/842, widowed 142/670. </w:t>
            </w:r>
          </w:p>
        </w:tc>
      </w:tr>
      <w:tr w:rsidR="00965422" w:rsidRPr="00F816A3" w14:paraId="4474E19B" w14:textId="77777777" w:rsidTr="005C12F2">
        <w:tc>
          <w:tcPr>
            <w:tcW w:w="1824" w:type="dxa"/>
          </w:tcPr>
          <w:p w14:paraId="32097E9D"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Sorlie</w:t>
            </w:r>
            <w:proofErr w:type="spellEnd"/>
            <w:r w:rsidRPr="002B52EB">
              <w:rPr>
                <w:rFonts w:ascii="Times New Roman" w:hAnsi="Times New Roman"/>
                <w:sz w:val="20"/>
                <w:szCs w:val="20"/>
              </w:rPr>
              <w:t xml:space="preserve"> 2004</w:t>
            </w:r>
            <w:r w:rsidRPr="002B52EB">
              <w:rPr>
                <w:rFonts w:ascii="Times New Roman" w:hAnsi="Times New Roman"/>
                <w:sz w:val="18"/>
                <w:szCs w:val="18"/>
                <w:vertAlign w:val="superscript"/>
              </w:rPr>
              <w:t>2</w:t>
            </w:r>
            <w:r>
              <w:rPr>
                <w:rFonts w:ascii="Times New Roman" w:hAnsi="Times New Roman"/>
                <w:sz w:val="18"/>
                <w:szCs w:val="18"/>
                <w:vertAlign w:val="superscript"/>
              </w:rPr>
              <w:t>5</w:t>
            </w:r>
          </w:p>
        </w:tc>
        <w:tc>
          <w:tcPr>
            <w:tcW w:w="1809" w:type="dxa"/>
          </w:tcPr>
          <w:p w14:paraId="314B224E"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Sorlie</w:t>
            </w:r>
            <w:proofErr w:type="spellEnd"/>
            <w:r w:rsidRPr="00F816A3">
              <w:rPr>
                <w:rFonts w:ascii="Times New Roman" w:hAnsi="Times New Roman"/>
                <w:sz w:val="18"/>
                <w:szCs w:val="18"/>
              </w:rPr>
              <w:t xml:space="preserve"> 2004</w:t>
            </w:r>
            <w:r w:rsidRPr="00F816A3">
              <w:rPr>
                <w:rFonts w:ascii="Times New Roman" w:hAnsi="Times New Roman"/>
                <w:sz w:val="18"/>
                <w:szCs w:val="18"/>
                <w:vertAlign w:val="superscript"/>
              </w:rPr>
              <w:t>29</w:t>
            </w:r>
          </w:p>
        </w:tc>
        <w:tc>
          <w:tcPr>
            <w:tcW w:w="2127" w:type="dxa"/>
          </w:tcPr>
          <w:p w14:paraId="2A6FD8F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Out-of-hospital all-cause and CHD death in general population.</w:t>
            </w:r>
          </w:p>
        </w:tc>
        <w:tc>
          <w:tcPr>
            <w:tcW w:w="8567" w:type="dxa"/>
          </w:tcPr>
          <w:p w14:paraId="1FE2376C"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Total deaths in not married 23,899 vs married 35,135.</w:t>
            </w:r>
          </w:p>
        </w:tc>
      </w:tr>
      <w:tr w:rsidR="00965422" w:rsidRPr="00F816A3" w14:paraId="2CD875A2" w14:textId="77777777" w:rsidTr="005C12F2">
        <w:tc>
          <w:tcPr>
            <w:tcW w:w="1824" w:type="dxa"/>
          </w:tcPr>
          <w:p w14:paraId="52FFDA10"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Strand 2004</w:t>
            </w:r>
            <w:r>
              <w:rPr>
                <w:rFonts w:ascii="Times New Roman" w:hAnsi="Times New Roman"/>
                <w:sz w:val="18"/>
                <w:szCs w:val="18"/>
                <w:vertAlign w:val="superscript"/>
              </w:rPr>
              <w:t>37</w:t>
            </w:r>
          </w:p>
        </w:tc>
        <w:tc>
          <w:tcPr>
            <w:tcW w:w="1809" w:type="dxa"/>
          </w:tcPr>
          <w:p w14:paraId="3C5D8116"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Strand 2004</w:t>
            </w:r>
            <w:r w:rsidRPr="00F816A3">
              <w:rPr>
                <w:rFonts w:ascii="Times New Roman" w:hAnsi="Times New Roman"/>
                <w:sz w:val="18"/>
                <w:szCs w:val="18"/>
                <w:vertAlign w:val="superscript"/>
              </w:rPr>
              <w:t>41</w:t>
            </w:r>
          </w:p>
        </w:tc>
        <w:tc>
          <w:tcPr>
            <w:tcW w:w="2127" w:type="dxa"/>
          </w:tcPr>
          <w:p w14:paraId="6A2E0AB2"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IHD death in general population.</w:t>
            </w:r>
          </w:p>
        </w:tc>
        <w:tc>
          <w:tcPr>
            <w:tcW w:w="8567" w:type="dxa"/>
          </w:tcPr>
          <w:p w14:paraId="035D497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138410CF" w14:textId="77777777" w:rsidTr="005C12F2">
        <w:tc>
          <w:tcPr>
            <w:tcW w:w="1824" w:type="dxa"/>
          </w:tcPr>
          <w:p w14:paraId="0725970E"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Vujcic</w:t>
            </w:r>
            <w:proofErr w:type="spellEnd"/>
            <w:r w:rsidRPr="002B52EB">
              <w:rPr>
                <w:rFonts w:ascii="Times New Roman" w:hAnsi="Times New Roman"/>
                <w:sz w:val="20"/>
                <w:szCs w:val="20"/>
              </w:rPr>
              <w:t xml:space="preserve"> 2014</w:t>
            </w:r>
            <w:r>
              <w:rPr>
                <w:rFonts w:ascii="Times New Roman" w:hAnsi="Times New Roman"/>
                <w:sz w:val="18"/>
                <w:szCs w:val="18"/>
                <w:vertAlign w:val="superscript"/>
              </w:rPr>
              <w:t>9</w:t>
            </w:r>
          </w:p>
        </w:tc>
        <w:tc>
          <w:tcPr>
            <w:tcW w:w="1809" w:type="dxa"/>
          </w:tcPr>
          <w:p w14:paraId="4820A756"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Vujcic</w:t>
            </w:r>
            <w:proofErr w:type="spellEnd"/>
            <w:r w:rsidRPr="00F816A3">
              <w:rPr>
                <w:rFonts w:ascii="Times New Roman" w:hAnsi="Times New Roman"/>
                <w:sz w:val="18"/>
                <w:szCs w:val="18"/>
              </w:rPr>
              <w:t xml:space="preserve"> 2014</w:t>
            </w:r>
            <w:r w:rsidRPr="00F816A3">
              <w:rPr>
                <w:rFonts w:ascii="Times New Roman" w:hAnsi="Times New Roman"/>
                <w:sz w:val="18"/>
                <w:szCs w:val="18"/>
                <w:vertAlign w:val="superscript"/>
              </w:rPr>
              <w:t>12</w:t>
            </w:r>
          </w:p>
        </w:tc>
        <w:tc>
          <w:tcPr>
            <w:tcW w:w="2127" w:type="dxa"/>
          </w:tcPr>
          <w:p w14:paraId="27C07160"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1CCA2F44"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No crude results.</w:t>
            </w:r>
          </w:p>
        </w:tc>
      </w:tr>
      <w:tr w:rsidR="00965422" w:rsidRPr="00F816A3" w14:paraId="3FEEF498" w14:textId="77777777" w:rsidTr="005C12F2">
        <w:tc>
          <w:tcPr>
            <w:tcW w:w="1824" w:type="dxa"/>
          </w:tcPr>
          <w:p w14:paraId="4C858527"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Wolinsky</w:t>
            </w:r>
            <w:proofErr w:type="spellEnd"/>
            <w:r w:rsidRPr="002B52EB">
              <w:rPr>
                <w:rFonts w:ascii="Times New Roman" w:hAnsi="Times New Roman"/>
                <w:sz w:val="20"/>
                <w:szCs w:val="20"/>
              </w:rPr>
              <w:t xml:space="preserve"> 2009</w:t>
            </w:r>
            <w:r w:rsidRPr="002B52EB">
              <w:rPr>
                <w:rFonts w:ascii="Times New Roman" w:hAnsi="Times New Roman"/>
                <w:sz w:val="18"/>
                <w:szCs w:val="18"/>
                <w:vertAlign w:val="superscript"/>
              </w:rPr>
              <w:t>4</w:t>
            </w:r>
            <w:r>
              <w:rPr>
                <w:rFonts w:ascii="Times New Roman" w:hAnsi="Times New Roman"/>
                <w:sz w:val="18"/>
                <w:szCs w:val="18"/>
                <w:vertAlign w:val="superscript"/>
              </w:rPr>
              <w:t>0</w:t>
            </w:r>
          </w:p>
        </w:tc>
        <w:tc>
          <w:tcPr>
            <w:tcW w:w="1809" w:type="dxa"/>
          </w:tcPr>
          <w:p w14:paraId="39520C99"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Wolinsky</w:t>
            </w:r>
            <w:proofErr w:type="spellEnd"/>
            <w:r w:rsidRPr="00F816A3">
              <w:rPr>
                <w:rFonts w:ascii="Times New Roman" w:hAnsi="Times New Roman"/>
                <w:sz w:val="18"/>
                <w:szCs w:val="18"/>
              </w:rPr>
              <w:t xml:space="preserve"> 2009</w:t>
            </w:r>
            <w:r w:rsidRPr="00F816A3">
              <w:rPr>
                <w:rFonts w:ascii="Times New Roman" w:hAnsi="Times New Roman"/>
                <w:sz w:val="18"/>
                <w:szCs w:val="18"/>
                <w:vertAlign w:val="superscript"/>
              </w:rPr>
              <w:t>44</w:t>
            </w:r>
          </w:p>
        </w:tc>
        <w:tc>
          <w:tcPr>
            <w:tcW w:w="2127" w:type="dxa"/>
          </w:tcPr>
          <w:p w14:paraId="1BBA24D9"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stroke in elderly population.</w:t>
            </w:r>
          </w:p>
        </w:tc>
        <w:tc>
          <w:tcPr>
            <w:tcW w:w="8567" w:type="dxa"/>
          </w:tcPr>
          <w:p w14:paraId="4F245573"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Stroke: lives alone 213/2039, widowed 256/2260, divorced/separated 22/276, never married 27/165, married 234/2756.</w:t>
            </w:r>
          </w:p>
        </w:tc>
      </w:tr>
      <w:tr w:rsidR="00965422" w:rsidRPr="00F816A3" w14:paraId="254D3ECE" w14:textId="77777777" w:rsidTr="005C12F2">
        <w:tc>
          <w:tcPr>
            <w:tcW w:w="1824" w:type="dxa"/>
          </w:tcPr>
          <w:p w14:paraId="4D2A4090" w14:textId="77777777" w:rsidR="00965422" w:rsidRPr="002B52EB" w:rsidRDefault="00965422" w:rsidP="001F212E">
            <w:pPr>
              <w:rPr>
                <w:rFonts w:ascii="Times New Roman" w:hAnsi="Times New Roman"/>
                <w:sz w:val="20"/>
                <w:szCs w:val="20"/>
                <w:vertAlign w:val="superscript"/>
              </w:rPr>
            </w:pPr>
            <w:proofErr w:type="spellStart"/>
            <w:r w:rsidRPr="002B52EB">
              <w:rPr>
                <w:rFonts w:ascii="Times New Roman" w:hAnsi="Times New Roman"/>
                <w:sz w:val="20"/>
                <w:szCs w:val="20"/>
              </w:rPr>
              <w:t>Xie</w:t>
            </w:r>
            <w:proofErr w:type="spellEnd"/>
            <w:r w:rsidRPr="002B52EB">
              <w:rPr>
                <w:rFonts w:ascii="Times New Roman" w:hAnsi="Times New Roman"/>
                <w:sz w:val="20"/>
                <w:szCs w:val="20"/>
              </w:rPr>
              <w:t xml:space="preserve"> 2016</w:t>
            </w:r>
            <w:r w:rsidRPr="002B52EB">
              <w:rPr>
                <w:rFonts w:ascii="Times New Roman" w:hAnsi="Times New Roman"/>
                <w:sz w:val="18"/>
                <w:szCs w:val="18"/>
                <w:vertAlign w:val="superscript"/>
              </w:rPr>
              <w:t>2</w:t>
            </w:r>
          </w:p>
        </w:tc>
        <w:tc>
          <w:tcPr>
            <w:tcW w:w="1809" w:type="dxa"/>
          </w:tcPr>
          <w:p w14:paraId="68FBA9E1" w14:textId="77777777" w:rsidR="00965422" w:rsidRPr="00F816A3" w:rsidRDefault="00965422" w:rsidP="001F212E">
            <w:pPr>
              <w:rPr>
                <w:rFonts w:ascii="Times New Roman" w:hAnsi="Times New Roman"/>
                <w:sz w:val="18"/>
                <w:szCs w:val="18"/>
                <w:vertAlign w:val="superscript"/>
              </w:rPr>
            </w:pPr>
            <w:proofErr w:type="spellStart"/>
            <w:r w:rsidRPr="00F816A3">
              <w:rPr>
                <w:rFonts w:ascii="Times New Roman" w:hAnsi="Times New Roman"/>
                <w:sz w:val="18"/>
                <w:szCs w:val="18"/>
              </w:rPr>
              <w:t>Xie</w:t>
            </w:r>
            <w:proofErr w:type="spellEnd"/>
            <w:r w:rsidRPr="00F816A3">
              <w:rPr>
                <w:rFonts w:ascii="Times New Roman" w:hAnsi="Times New Roman"/>
                <w:sz w:val="18"/>
                <w:szCs w:val="18"/>
              </w:rPr>
              <w:t xml:space="preserve"> 2016</w:t>
            </w:r>
            <w:r w:rsidRPr="00F816A3">
              <w:rPr>
                <w:rFonts w:ascii="Times New Roman" w:hAnsi="Times New Roman"/>
                <w:sz w:val="18"/>
                <w:szCs w:val="18"/>
                <w:vertAlign w:val="superscript"/>
              </w:rPr>
              <w:t>2</w:t>
            </w:r>
          </w:p>
        </w:tc>
        <w:tc>
          <w:tcPr>
            <w:tcW w:w="2127" w:type="dxa"/>
          </w:tcPr>
          <w:p w14:paraId="19B10737"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Incident CVD in general population.</w:t>
            </w:r>
          </w:p>
        </w:tc>
        <w:tc>
          <w:tcPr>
            <w:tcW w:w="8567" w:type="dxa"/>
          </w:tcPr>
          <w:p w14:paraId="376E80BA"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CVD: spouse 157/1515 vs no spouse 33/224.</w:t>
            </w:r>
          </w:p>
        </w:tc>
      </w:tr>
      <w:tr w:rsidR="00965422" w:rsidRPr="00F816A3" w14:paraId="2724087A" w14:textId="77777777" w:rsidTr="005C12F2">
        <w:tc>
          <w:tcPr>
            <w:tcW w:w="1824" w:type="dxa"/>
          </w:tcPr>
          <w:p w14:paraId="1F6F3982" w14:textId="77777777" w:rsidR="00965422" w:rsidRPr="002B52EB" w:rsidRDefault="00965422" w:rsidP="001F212E">
            <w:pPr>
              <w:rPr>
                <w:rFonts w:ascii="Times New Roman" w:hAnsi="Times New Roman"/>
                <w:sz w:val="20"/>
                <w:szCs w:val="20"/>
                <w:vertAlign w:val="superscript"/>
              </w:rPr>
            </w:pPr>
            <w:r w:rsidRPr="002B52EB">
              <w:rPr>
                <w:rFonts w:ascii="Times New Roman" w:hAnsi="Times New Roman"/>
                <w:sz w:val="20"/>
                <w:szCs w:val="20"/>
              </w:rPr>
              <w:t>Yokoyama 2014</w:t>
            </w:r>
            <w:r w:rsidRPr="002B52EB">
              <w:rPr>
                <w:rFonts w:ascii="Times New Roman" w:hAnsi="Times New Roman"/>
                <w:sz w:val="18"/>
                <w:szCs w:val="18"/>
                <w:vertAlign w:val="superscript"/>
              </w:rPr>
              <w:t>1</w:t>
            </w:r>
            <w:r>
              <w:rPr>
                <w:rFonts w:ascii="Times New Roman" w:hAnsi="Times New Roman"/>
                <w:sz w:val="18"/>
                <w:szCs w:val="18"/>
                <w:vertAlign w:val="superscript"/>
              </w:rPr>
              <w:t>0</w:t>
            </w:r>
          </w:p>
        </w:tc>
        <w:tc>
          <w:tcPr>
            <w:tcW w:w="1809" w:type="dxa"/>
          </w:tcPr>
          <w:p w14:paraId="08FDED72" w14:textId="77777777" w:rsidR="00965422" w:rsidRPr="00F816A3" w:rsidRDefault="00965422" w:rsidP="001F212E">
            <w:pPr>
              <w:rPr>
                <w:rFonts w:ascii="Times New Roman" w:hAnsi="Times New Roman"/>
                <w:sz w:val="18"/>
                <w:szCs w:val="18"/>
                <w:vertAlign w:val="superscript"/>
              </w:rPr>
            </w:pPr>
            <w:r w:rsidRPr="00F816A3">
              <w:rPr>
                <w:rFonts w:ascii="Times New Roman" w:hAnsi="Times New Roman"/>
                <w:sz w:val="18"/>
                <w:szCs w:val="18"/>
              </w:rPr>
              <w:t>Yokoyama 2014</w:t>
            </w:r>
            <w:r w:rsidRPr="00F816A3">
              <w:rPr>
                <w:rFonts w:ascii="Times New Roman" w:hAnsi="Times New Roman"/>
                <w:sz w:val="18"/>
                <w:szCs w:val="18"/>
                <w:vertAlign w:val="superscript"/>
              </w:rPr>
              <w:t>13</w:t>
            </w:r>
          </w:p>
        </w:tc>
        <w:tc>
          <w:tcPr>
            <w:tcW w:w="2127" w:type="dxa"/>
          </w:tcPr>
          <w:p w14:paraId="108AF141"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post-MI.</w:t>
            </w:r>
          </w:p>
        </w:tc>
        <w:tc>
          <w:tcPr>
            <w:tcW w:w="8567" w:type="dxa"/>
          </w:tcPr>
          <w:p w14:paraId="3D55FEFD" w14:textId="77777777" w:rsidR="00965422" w:rsidRPr="00F816A3" w:rsidRDefault="00965422" w:rsidP="001F212E">
            <w:pPr>
              <w:rPr>
                <w:rFonts w:ascii="Times New Roman" w:hAnsi="Times New Roman"/>
                <w:sz w:val="18"/>
                <w:szCs w:val="18"/>
              </w:rPr>
            </w:pPr>
            <w:r w:rsidRPr="00F816A3">
              <w:rPr>
                <w:rFonts w:ascii="Times New Roman" w:hAnsi="Times New Roman"/>
                <w:sz w:val="18"/>
                <w:szCs w:val="18"/>
              </w:rPr>
              <w:t>Mortality: married 39/328 vs unmarried 7/36.</w:t>
            </w:r>
          </w:p>
        </w:tc>
      </w:tr>
    </w:tbl>
    <w:p w14:paraId="2C65FE9F" w14:textId="77777777" w:rsidR="00965422" w:rsidRPr="00F816A3" w:rsidRDefault="00965422" w:rsidP="00965422">
      <w:pPr>
        <w:rPr>
          <w:rFonts w:ascii="Times New Roman" w:hAnsi="Times New Roman"/>
          <w:sz w:val="18"/>
          <w:szCs w:val="18"/>
        </w:rPr>
      </w:pPr>
      <w:r w:rsidRPr="00F816A3">
        <w:rPr>
          <w:rFonts w:ascii="Times New Roman" w:hAnsi="Times New Roman"/>
          <w:sz w:val="18"/>
          <w:szCs w:val="18"/>
        </w:rPr>
        <w:t>MI=myocardial infarction, ACS=acute coronary syndrome, CHD=coronary heart disease, IHD=ischaemic heart disease, CV=cardiovascular, CVD=cardiovascular disease, PCI=percutaneous coronary intervention</w:t>
      </w:r>
    </w:p>
    <w:p w14:paraId="5FE5EC7B" w14:textId="77777777" w:rsidR="00965422" w:rsidRPr="00965422" w:rsidRDefault="00965422" w:rsidP="00965422">
      <w:pPr>
        <w:rPr>
          <w:rFonts w:ascii="Times New Roman" w:hAnsi="Times New Roman"/>
          <w:b/>
        </w:rPr>
      </w:pPr>
      <w:r>
        <w:rPr>
          <w:rFonts w:ascii="Times New Roman" w:hAnsi="Times New Roman"/>
          <w:b/>
        </w:rPr>
        <w:br w:type="page"/>
      </w:r>
      <w:r>
        <w:rPr>
          <w:rFonts w:ascii="Times New Roman" w:hAnsi="Times New Roman"/>
          <w:b/>
        </w:rPr>
        <w:lastRenderedPageBreak/>
        <w:t xml:space="preserve">Supplementary </w:t>
      </w:r>
      <w:r w:rsidRPr="00856CEE">
        <w:rPr>
          <w:rFonts w:ascii="Times New Roman" w:hAnsi="Times New Roman"/>
          <w:b/>
        </w:rPr>
        <w:t>Table</w:t>
      </w:r>
      <w:r>
        <w:rPr>
          <w:rFonts w:ascii="Times New Roman" w:hAnsi="Times New Roman"/>
          <w:b/>
        </w:rPr>
        <w:t xml:space="preserve"> 4</w:t>
      </w:r>
      <w:r w:rsidRPr="00856CEE">
        <w:rPr>
          <w:rFonts w:ascii="Times New Roman" w:hAnsi="Times New Roman"/>
          <w:b/>
        </w:rPr>
        <w:t>.</w:t>
      </w:r>
      <w:r w:rsidRPr="00856CEE">
        <w:rPr>
          <w:rFonts w:ascii="Times New Roman" w:hAnsi="Times New Roman"/>
        </w:rPr>
        <w:t xml:space="preserve"> Risk of adverse outcomes considering marital status</w:t>
      </w:r>
      <w:r>
        <w:rPr>
          <w:rFonts w:ascii="Times New Roman" w:hAnsi="Times New Roman"/>
        </w:rPr>
        <w:t xml:space="preserve"> in general population that differ when studies with unclear marital status ascertainment were excluded</w:t>
      </w:r>
    </w:p>
    <w:tbl>
      <w:tblPr>
        <w:tblW w:w="1408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367"/>
        <w:gridCol w:w="963"/>
        <w:gridCol w:w="2212"/>
        <w:gridCol w:w="2296"/>
        <w:gridCol w:w="1607"/>
        <w:gridCol w:w="1716"/>
        <w:gridCol w:w="1696"/>
      </w:tblGrid>
      <w:tr w:rsidR="00965422" w:rsidRPr="00856CEE" w14:paraId="3099B594" w14:textId="77777777" w:rsidTr="001F212E">
        <w:tc>
          <w:tcPr>
            <w:tcW w:w="1227" w:type="dxa"/>
          </w:tcPr>
          <w:p w14:paraId="12AE18E8"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Outcome</w:t>
            </w:r>
          </w:p>
        </w:tc>
        <w:tc>
          <w:tcPr>
            <w:tcW w:w="2367" w:type="dxa"/>
            <w:shd w:val="clear" w:color="auto" w:fill="auto"/>
          </w:tcPr>
          <w:p w14:paraId="3BFE372D"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Marital status</w:t>
            </w:r>
            <w:r w:rsidRPr="00856CEE">
              <w:rPr>
                <w:rFonts w:ascii="Times New Roman" w:eastAsia="Times New Roman" w:hAnsi="Times New Roman"/>
                <w:b/>
                <w:bCs/>
                <w:color w:val="000000"/>
                <w:lang w:eastAsia="en-GB"/>
              </w:rPr>
              <w:t xml:space="preserve"> </w:t>
            </w:r>
            <w:r>
              <w:rPr>
                <w:rFonts w:ascii="Times New Roman" w:eastAsia="Times New Roman" w:hAnsi="Times New Roman"/>
                <w:b/>
                <w:bCs/>
                <w:color w:val="000000"/>
                <w:lang w:eastAsia="en-GB"/>
              </w:rPr>
              <w:t>and s</w:t>
            </w:r>
            <w:r w:rsidRPr="00856CEE">
              <w:rPr>
                <w:rFonts w:ascii="Times New Roman" w:eastAsia="Times New Roman" w:hAnsi="Times New Roman"/>
                <w:b/>
                <w:bCs/>
                <w:color w:val="000000"/>
                <w:lang w:eastAsia="en-GB"/>
              </w:rPr>
              <w:t>ubgroup</w:t>
            </w:r>
            <w:r>
              <w:rPr>
                <w:rFonts w:ascii="Times New Roman" w:eastAsia="Times New Roman" w:hAnsi="Times New Roman"/>
                <w:b/>
                <w:bCs/>
                <w:color w:val="000000"/>
                <w:lang w:eastAsia="en-GB"/>
              </w:rPr>
              <w:t>s</w:t>
            </w:r>
          </w:p>
        </w:tc>
        <w:tc>
          <w:tcPr>
            <w:tcW w:w="963" w:type="dxa"/>
            <w:shd w:val="clear" w:color="auto" w:fill="auto"/>
          </w:tcPr>
          <w:p w14:paraId="22978A59" w14:textId="77777777" w:rsidR="00965422" w:rsidRPr="00856CEE" w:rsidRDefault="00965422" w:rsidP="001F212E">
            <w:pPr>
              <w:rPr>
                <w:rFonts w:ascii="Times New Roman" w:eastAsia="Times New Roman" w:hAnsi="Times New Roman"/>
                <w:b/>
                <w:bCs/>
                <w:color w:val="000000"/>
                <w:lang w:eastAsia="en-GB"/>
              </w:rPr>
            </w:pPr>
            <w:r w:rsidRPr="00856CEE">
              <w:rPr>
                <w:rFonts w:ascii="Times New Roman" w:eastAsia="Times New Roman" w:hAnsi="Times New Roman"/>
                <w:b/>
                <w:bCs/>
                <w:color w:val="000000"/>
                <w:lang w:eastAsia="en-GB"/>
              </w:rPr>
              <w:t>Studies</w:t>
            </w:r>
          </w:p>
        </w:tc>
        <w:tc>
          <w:tcPr>
            <w:tcW w:w="2212" w:type="dxa"/>
          </w:tcPr>
          <w:p w14:paraId="2AA3395F" w14:textId="77777777" w:rsidR="00965422"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No. of participants (Not applicable, [NA] for studies with no crude result available)</w:t>
            </w:r>
          </w:p>
        </w:tc>
        <w:tc>
          <w:tcPr>
            <w:tcW w:w="2296" w:type="dxa"/>
            <w:shd w:val="clear" w:color="auto" w:fill="auto"/>
          </w:tcPr>
          <w:p w14:paraId="52DCBE76"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Risk Ratio [95% CI]</w:t>
            </w:r>
          </w:p>
        </w:tc>
        <w:tc>
          <w:tcPr>
            <w:tcW w:w="1607" w:type="dxa"/>
            <w:shd w:val="clear" w:color="auto" w:fill="auto"/>
          </w:tcPr>
          <w:p w14:paraId="7983A39C"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Overall effect, </w:t>
            </w:r>
            <w:r w:rsidRPr="00856CEE">
              <w:rPr>
                <w:rFonts w:ascii="Times New Roman" w:eastAsia="Times New Roman" w:hAnsi="Times New Roman"/>
                <w:b/>
                <w:bCs/>
                <w:color w:val="000000"/>
                <w:lang w:eastAsia="en-GB"/>
              </w:rPr>
              <w:t>P value</w:t>
            </w:r>
          </w:p>
        </w:tc>
        <w:tc>
          <w:tcPr>
            <w:tcW w:w="1716" w:type="dxa"/>
          </w:tcPr>
          <w:p w14:paraId="4A288358"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Heterogeneity, </w:t>
            </w:r>
            <w:r w:rsidRPr="00856CEE">
              <w:rPr>
                <w:rFonts w:ascii="Times New Roman" w:eastAsia="Times New Roman" w:hAnsi="Times New Roman"/>
                <w:b/>
                <w:bCs/>
                <w:color w:val="000000"/>
                <w:lang w:eastAsia="en-GB"/>
              </w:rPr>
              <w:t>I</w:t>
            </w:r>
            <w:r w:rsidRPr="00856CEE">
              <w:rPr>
                <w:rFonts w:ascii="Times New Roman" w:eastAsia="Times New Roman" w:hAnsi="Times New Roman"/>
                <w:b/>
                <w:bCs/>
                <w:color w:val="000000"/>
                <w:vertAlign w:val="superscript"/>
                <w:lang w:eastAsia="en-GB"/>
              </w:rPr>
              <w:t>2</w:t>
            </w:r>
          </w:p>
        </w:tc>
        <w:tc>
          <w:tcPr>
            <w:tcW w:w="1696" w:type="dxa"/>
          </w:tcPr>
          <w:p w14:paraId="0F43A18F" w14:textId="77777777" w:rsidR="00965422" w:rsidRPr="007069C6"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Subgroup differences between men only and women only (P value, I</w:t>
            </w:r>
            <w:r>
              <w:rPr>
                <w:rFonts w:ascii="Times New Roman" w:eastAsia="Times New Roman" w:hAnsi="Times New Roman"/>
                <w:b/>
                <w:bCs/>
                <w:color w:val="000000"/>
                <w:vertAlign w:val="superscript"/>
                <w:lang w:eastAsia="en-GB"/>
              </w:rPr>
              <w:t>2</w:t>
            </w:r>
            <w:r>
              <w:rPr>
                <w:rFonts w:ascii="Times New Roman" w:eastAsia="Times New Roman" w:hAnsi="Times New Roman"/>
                <w:b/>
                <w:bCs/>
                <w:color w:val="000000"/>
                <w:lang w:eastAsia="en-GB"/>
              </w:rPr>
              <w:t>)</w:t>
            </w:r>
          </w:p>
        </w:tc>
      </w:tr>
      <w:tr w:rsidR="00965422" w:rsidRPr="00856CEE" w14:paraId="58C075B4" w14:textId="77777777" w:rsidTr="001F212E">
        <w:trPr>
          <w:trHeight w:val="283"/>
        </w:trPr>
        <w:tc>
          <w:tcPr>
            <w:tcW w:w="1227" w:type="dxa"/>
            <w:vMerge w:val="restart"/>
          </w:tcPr>
          <w:p w14:paraId="13D7C550" w14:textId="77777777" w:rsidR="00965422" w:rsidRPr="00856CEE" w:rsidRDefault="00965422" w:rsidP="001F212E">
            <w:pPr>
              <w:rPr>
                <w:rFonts w:ascii="Times New Roman" w:eastAsia="Times New Roman" w:hAnsi="Times New Roman"/>
              </w:rPr>
            </w:pPr>
            <w:r>
              <w:rPr>
                <w:rFonts w:ascii="Times New Roman" w:eastAsia="Times New Roman" w:hAnsi="Times New Roman"/>
              </w:rPr>
              <w:t>CHD death</w:t>
            </w:r>
          </w:p>
          <w:p w14:paraId="57B939AB" w14:textId="77777777" w:rsidR="00965422" w:rsidRDefault="00965422" w:rsidP="001F212E">
            <w:pPr>
              <w:rPr>
                <w:rFonts w:ascii="Times New Roman" w:eastAsia="Times New Roman" w:hAnsi="Times New Roman"/>
              </w:rPr>
            </w:pPr>
          </w:p>
        </w:tc>
        <w:tc>
          <w:tcPr>
            <w:tcW w:w="12857" w:type="dxa"/>
            <w:gridSpan w:val="7"/>
          </w:tcPr>
          <w:p w14:paraId="77E64A61" w14:textId="77777777" w:rsidR="00965422" w:rsidRDefault="00965422" w:rsidP="001F212E">
            <w:pPr>
              <w:rPr>
                <w:rFonts w:ascii="Times New Roman" w:eastAsia="Times New Roman" w:hAnsi="Times New Roman"/>
              </w:rPr>
            </w:pPr>
            <w:r>
              <w:rPr>
                <w:rFonts w:ascii="Times New Roman" w:eastAsia="Times New Roman" w:hAnsi="Times New Roman"/>
              </w:rPr>
              <w:t>Unmarried vs married</w:t>
            </w:r>
          </w:p>
        </w:tc>
      </w:tr>
      <w:tr w:rsidR="00965422" w:rsidRPr="00856CEE" w14:paraId="187F92E5" w14:textId="77777777" w:rsidTr="001F212E">
        <w:tc>
          <w:tcPr>
            <w:tcW w:w="1227" w:type="dxa"/>
            <w:vMerge/>
          </w:tcPr>
          <w:p w14:paraId="6A706E01" w14:textId="77777777" w:rsidR="00965422" w:rsidRDefault="00965422" w:rsidP="001F212E">
            <w:pPr>
              <w:rPr>
                <w:rFonts w:ascii="Times New Roman" w:eastAsia="Times New Roman" w:hAnsi="Times New Roman"/>
              </w:rPr>
            </w:pPr>
          </w:p>
        </w:tc>
        <w:tc>
          <w:tcPr>
            <w:tcW w:w="2367" w:type="dxa"/>
            <w:shd w:val="clear" w:color="auto" w:fill="auto"/>
          </w:tcPr>
          <w:p w14:paraId="7639009D"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03D98897" w14:textId="77777777" w:rsidR="00965422" w:rsidRPr="00856CEE" w:rsidRDefault="00965422" w:rsidP="001F212E">
            <w:pPr>
              <w:rPr>
                <w:rFonts w:ascii="Times New Roman" w:eastAsia="Times New Roman" w:hAnsi="Times New Roman"/>
              </w:rPr>
            </w:pPr>
            <w:r>
              <w:rPr>
                <w:rFonts w:ascii="Times New Roman" w:eastAsia="Times New Roman" w:hAnsi="Times New Roman"/>
              </w:rPr>
              <w:t>4</w:t>
            </w:r>
          </w:p>
        </w:tc>
        <w:tc>
          <w:tcPr>
            <w:tcW w:w="2212" w:type="dxa"/>
          </w:tcPr>
          <w:p w14:paraId="4B59BE94" w14:textId="77777777" w:rsidR="00965422" w:rsidRPr="00856CEE" w:rsidRDefault="00965422" w:rsidP="001F212E">
            <w:pPr>
              <w:rPr>
                <w:rFonts w:ascii="Times New Roman" w:eastAsia="Times New Roman" w:hAnsi="Times New Roman"/>
              </w:rPr>
            </w:pPr>
            <w:r>
              <w:rPr>
                <w:rFonts w:ascii="Times New Roman" w:eastAsia="Times New Roman" w:hAnsi="Times New Roman"/>
              </w:rPr>
              <w:t>&gt;766272 (1 NA)</w:t>
            </w:r>
          </w:p>
        </w:tc>
        <w:tc>
          <w:tcPr>
            <w:tcW w:w="2296" w:type="dxa"/>
            <w:shd w:val="clear" w:color="auto" w:fill="auto"/>
          </w:tcPr>
          <w:p w14:paraId="4CF116AC" w14:textId="77777777" w:rsidR="00965422" w:rsidRPr="00856CEE" w:rsidRDefault="00965422" w:rsidP="001F212E">
            <w:pPr>
              <w:rPr>
                <w:rFonts w:ascii="Times New Roman" w:eastAsia="Times New Roman" w:hAnsi="Times New Roman"/>
              </w:rPr>
            </w:pPr>
            <w:r>
              <w:rPr>
                <w:rFonts w:ascii="Times New Roman" w:eastAsia="Times New Roman" w:hAnsi="Times New Roman"/>
              </w:rPr>
              <w:t>1.49 [1.32, 1.69]</w:t>
            </w:r>
          </w:p>
        </w:tc>
        <w:tc>
          <w:tcPr>
            <w:tcW w:w="1607" w:type="dxa"/>
            <w:shd w:val="clear" w:color="auto" w:fill="auto"/>
          </w:tcPr>
          <w:p w14:paraId="57FF9555"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&lt;0.001</w:t>
            </w:r>
          </w:p>
        </w:tc>
        <w:tc>
          <w:tcPr>
            <w:tcW w:w="1716" w:type="dxa"/>
          </w:tcPr>
          <w:p w14:paraId="0310B759" w14:textId="77777777" w:rsidR="00965422" w:rsidRPr="00856CEE" w:rsidRDefault="00965422" w:rsidP="001F212E">
            <w:pPr>
              <w:rPr>
                <w:rFonts w:ascii="Times New Roman" w:eastAsia="Times New Roman" w:hAnsi="Times New Roman"/>
              </w:rPr>
            </w:pPr>
            <w:r>
              <w:rPr>
                <w:rFonts w:ascii="Times New Roman" w:eastAsia="Times New Roman" w:hAnsi="Times New Roman"/>
              </w:rPr>
              <w:t>50</w:t>
            </w:r>
            <w:r w:rsidRPr="00856CEE">
              <w:rPr>
                <w:rFonts w:ascii="Times New Roman" w:eastAsia="Times New Roman" w:hAnsi="Times New Roman"/>
              </w:rPr>
              <w:t>%</w:t>
            </w:r>
          </w:p>
        </w:tc>
        <w:tc>
          <w:tcPr>
            <w:tcW w:w="1696" w:type="dxa"/>
          </w:tcPr>
          <w:p w14:paraId="3356802A" w14:textId="77777777" w:rsidR="00965422" w:rsidRPr="00856CEE" w:rsidRDefault="00965422" w:rsidP="001F212E">
            <w:pPr>
              <w:rPr>
                <w:rFonts w:ascii="Times New Roman" w:eastAsia="Times New Roman" w:hAnsi="Times New Roman"/>
              </w:rPr>
            </w:pPr>
          </w:p>
        </w:tc>
      </w:tr>
      <w:tr w:rsidR="00965422" w:rsidRPr="00856CEE" w14:paraId="14E29267" w14:textId="77777777" w:rsidTr="001F212E">
        <w:tc>
          <w:tcPr>
            <w:tcW w:w="1227" w:type="dxa"/>
            <w:vMerge/>
          </w:tcPr>
          <w:p w14:paraId="7133182E" w14:textId="77777777" w:rsidR="00965422" w:rsidRPr="00856CEE" w:rsidRDefault="00965422" w:rsidP="001F212E">
            <w:pPr>
              <w:rPr>
                <w:rFonts w:ascii="Times New Roman" w:eastAsia="Times New Roman" w:hAnsi="Times New Roman"/>
              </w:rPr>
            </w:pPr>
          </w:p>
        </w:tc>
        <w:tc>
          <w:tcPr>
            <w:tcW w:w="2367" w:type="dxa"/>
            <w:shd w:val="clear" w:color="auto" w:fill="auto"/>
          </w:tcPr>
          <w:p w14:paraId="5033975E"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6642D853" w14:textId="77777777" w:rsidR="00965422" w:rsidRPr="00856CEE" w:rsidRDefault="00965422" w:rsidP="001F212E">
            <w:pPr>
              <w:rPr>
                <w:rFonts w:ascii="Times New Roman" w:eastAsia="Times New Roman" w:hAnsi="Times New Roman"/>
              </w:rPr>
            </w:pPr>
            <w:r>
              <w:rPr>
                <w:rFonts w:ascii="Times New Roman" w:eastAsia="Times New Roman" w:hAnsi="Times New Roman"/>
              </w:rPr>
              <w:t>2</w:t>
            </w:r>
          </w:p>
        </w:tc>
        <w:tc>
          <w:tcPr>
            <w:tcW w:w="2212" w:type="dxa"/>
          </w:tcPr>
          <w:p w14:paraId="2D71C690"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16137 </w:t>
            </w:r>
          </w:p>
        </w:tc>
        <w:tc>
          <w:tcPr>
            <w:tcW w:w="2296" w:type="dxa"/>
            <w:shd w:val="clear" w:color="auto" w:fill="auto"/>
          </w:tcPr>
          <w:p w14:paraId="00DB5710" w14:textId="77777777" w:rsidR="00965422" w:rsidRPr="00856CEE" w:rsidRDefault="00965422" w:rsidP="001F212E">
            <w:pPr>
              <w:rPr>
                <w:rFonts w:ascii="Times New Roman" w:eastAsia="Times New Roman" w:hAnsi="Times New Roman"/>
              </w:rPr>
            </w:pPr>
            <w:r>
              <w:rPr>
                <w:rFonts w:ascii="Times New Roman" w:eastAsia="Times New Roman" w:hAnsi="Times New Roman"/>
              </w:rPr>
              <w:t>1.27 [0.86, 1.89]</w:t>
            </w:r>
          </w:p>
        </w:tc>
        <w:tc>
          <w:tcPr>
            <w:tcW w:w="1607" w:type="dxa"/>
            <w:shd w:val="clear" w:color="auto" w:fill="auto"/>
          </w:tcPr>
          <w:p w14:paraId="79A79EA1" w14:textId="77777777" w:rsidR="00965422" w:rsidRPr="00856CEE" w:rsidRDefault="00965422" w:rsidP="001F212E">
            <w:pPr>
              <w:rPr>
                <w:rFonts w:ascii="Times New Roman" w:eastAsia="Times New Roman" w:hAnsi="Times New Roman"/>
              </w:rPr>
            </w:pPr>
            <w:r>
              <w:rPr>
                <w:rFonts w:ascii="Times New Roman" w:eastAsia="Times New Roman" w:hAnsi="Times New Roman"/>
              </w:rPr>
              <w:t>0.23</w:t>
            </w:r>
          </w:p>
        </w:tc>
        <w:tc>
          <w:tcPr>
            <w:tcW w:w="1716" w:type="dxa"/>
          </w:tcPr>
          <w:p w14:paraId="2E7D91EF"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vMerge w:val="restart"/>
          </w:tcPr>
          <w:p w14:paraId="22543E31" w14:textId="77777777" w:rsidR="00965422" w:rsidRPr="00856CEE" w:rsidRDefault="00965422" w:rsidP="001F212E">
            <w:pPr>
              <w:rPr>
                <w:rFonts w:ascii="Times New Roman" w:eastAsia="Times New Roman" w:hAnsi="Times New Roman"/>
              </w:rPr>
            </w:pPr>
            <w:r>
              <w:rPr>
                <w:rFonts w:ascii="Times New Roman" w:eastAsia="Times New Roman" w:hAnsi="Times New Roman"/>
              </w:rPr>
              <w:t>0.50, 0%</w:t>
            </w:r>
          </w:p>
        </w:tc>
      </w:tr>
      <w:tr w:rsidR="00965422" w:rsidRPr="00856CEE" w14:paraId="77B395B9" w14:textId="77777777" w:rsidTr="001F212E">
        <w:tc>
          <w:tcPr>
            <w:tcW w:w="1227" w:type="dxa"/>
            <w:vMerge/>
          </w:tcPr>
          <w:p w14:paraId="53174086" w14:textId="77777777" w:rsidR="00965422" w:rsidRPr="00856CEE" w:rsidRDefault="00965422" w:rsidP="001F212E">
            <w:pPr>
              <w:rPr>
                <w:rFonts w:ascii="Times New Roman" w:eastAsia="Times New Roman" w:hAnsi="Times New Roman"/>
              </w:rPr>
            </w:pPr>
          </w:p>
        </w:tc>
        <w:tc>
          <w:tcPr>
            <w:tcW w:w="2367" w:type="dxa"/>
            <w:shd w:val="clear" w:color="auto" w:fill="auto"/>
          </w:tcPr>
          <w:p w14:paraId="3E133CFB"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xml:space="preserve">      </w:t>
            </w:r>
            <w:r>
              <w:rPr>
                <w:rFonts w:ascii="Times New Roman" w:eastAsia="Times New Roman" w:hAnsi="Times New Roman"/>
              </w:rPr>
              <w:t xml:space="preserve">  Women</w:t>
            </w:r>
            <w:r w:rsidRPr="00856CEE">
              <w:rPr>
                <w:rFonts w:ascii="Times New Roman" w:eastAsia="Times New Roman" w:hAnsi="Times New Roman"/>
              </w:rPr>
              <w:t xml:space="preserve"> only</w:t>
            </w:r>
          </w:p>
        </w:tc>
        <w:tc>
          <w:tcPr>
            <w:tcW w:w="963" w:type="dxa"/>
            <w:shd w:val="clear" w:color="auto" w:fill="auto"/>
          </w:tcPr>
          <w:p w14:paraId="03173D08"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12" w:type="dxa"/>
          </w:tcPr>
          <w:p w14:paraId="2D8D1933"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750135 </w:t>
            </w:r>
          </w:p>
        </w:tc>
        <w:tc>
          <w:tcPr>
            <w:tcW w:w="2296" w:type="dxa"/>
            <w:shd w:val="clear" w:color="auto" w:fill="auto"/>
          </w:tcPr>
          <w:p w14:paraId="190C8356" w14:textId="77777777" w:rsidR="00965422" w:rsidRPr="00856CEE" w:rsidRDefault="00965422" w:rsidP="001F212E">
            <w:pPr>
              <w:rPr>
                <w:rFonts w:ascii="Times New Roman" w:eastAsia="Times New Roman" w:hAnsi="Times New Roman"/>
              </w:rPr>
            </w:pPr>
            <w:r>
              <w:rPr>
                <w:rFonts w:ascii="Times New Roman" w:eastAsia="Times New Roman" w:hAnsi="Times New Roman"/>
              </w:rPr>
              <w:t>1.54 [1.04, 2.28]</w:t>
            </w:r>
          </w:p>
        </w:tc>
        <w:tc>
          <w:tcPr>
            <w:tcW w:w="1607" w:type="dxa"/>
            <w:shd w:val="clear" w:color="auto" w:fill="auto"/>
          </w:tcPr>
          <w:p w14:paraId="10174181" w14:textId="77777777" w:rsidR="00965422" w:rsidRPr="00856CEE" w:rsidRDefault="00965422" w:rsidP="001F212E">
            <w:pPr>
              <w:rPr>
                <w:rFonts w:ascii="Times New Roman" w:eastAsia="Times New Roman" w:hAnsi="Times New Roman"/>
              </w:rPr>
            </w:pPr>
            <w:r>
              <w:rPr>
                <w:rFonts w:ascii="Times New Roman" w:eastAsia="Times New Roman" w:hAnsi="Times New Roman"/>
              </w:rPr>
              <w:t>0.03</w:t>
            </w:r>
          </w:p>
        </w:tc>
        <w:tc>
          <w:tcPr>
            <w:tcW w:w="1716" w:type="dxa"/>
          </w:tcPr>
          <w:p w14:paraId="67389B5F" w14:textId="77777777" w:rsidR="00965422" w:rsidRPr="00856CEE" w:rsidRDefault="00965422" w:rsidP="001F212E">
            <w:pPr>
              <w:rPr>
                <w:rFonts w:ascii="Times New Roman" w:eastAsia="Times New Roman" w:hAnsi="Times New Roman"/>
              </w:rPr>
            </w:pPr>
            <w:r>
              <w:rPr>
                <w:rFonts w:ascii="Times New Roman" w:eastAsia="Times New Roman" w:hAnsi="Times New Roman"/>
              </w:rPr>
              <w:t>49</w:t>
            </w:r>
            <w:r w:rsidRPr="00856CEE">
              <w:rPr>
                <w:rFonts w:ascii="Times New Roman" w:eastAsia="Times New Roman" w:hAnsi="Times New Roman"/>
              </w:rPr>
              <w:t>%</w:t>
            </w:r>
          </w:p>
        </w:tc>
        <w:tc>
          <w:tcPr>
            <w:tcW w:w="1696" w:type="dxa"/>
            <w:vMerge/>
          </w:tcPr>
          <w:p w14:paraId="01AD7D7B" w14:textId="77777777" w:rsidR="00965422" w:rsidRPr="00856CEE" w:rsidRDefault="00965422" w:rsidP="001F212E">
            <w:pPr>
              <w:rPr>
                <w:rFonts w:ascii="Times New Roman" w:eastAsia="Times New Roman" w:hAnsi="Times New Roman"/>
              </w:rPr>
            </w:pPr>
          </w:p>
        </w:tc>
      </w:tr>
      <w:tr w:rsidR="00965422" w:rsidRPr="00856CEE" w14:paraId="79C89E1E" w14:textId="77777777" w:rsidTr="001F212E">
        <w:tc>
          <w:tcPr>
            <w:tcW w:w="1227" w:type="dxa"/>
            <w:vMerge/>
          </w:tcPr>
          <w:p w14:paraId="3F83C356" w14:textId="77777777" w:rsidR="00965422" w:rsidRPr="00856CEE" w:rsidRDefault="00965422" w:rsidP="001F212E">
            <w:pPr>
              <w:rPr>
                <w:rFonts w:ascii="Times New Roman" w:eastAsia="Times New Roman" w:hAnsi="Times New Roman"/>
              </w:rPr>
            </w:pPr>
          </w:p>
        </w:tc>
        <w:tc>
          <w:tcPr>
            <w:tcW w:w="2367" w:type="dxa"/>
            <w:shd w:val="clear" w:color="auto" w:fill="auto"/>
          </w:tcPr>
          <w:p w14:paraId="3CE97EA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and women</w:t>
            </w:r>
          </w:p>
        </w:tc>
        <w:tc>
          <w:tcPr>
            <w:tcW w:w="963" w:type="dxa"/>
            <w:shd w:val="clear" w:color="auto" w:fill="auto"/>
          </w:tcPr>
          <w:p w14:paraId="64ACA049"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w:t>
            </w:r>
          </w:p>
        </w:tc>
        <w:tc>
          <w:tcPr>
            <w:tcW w:w="2212" w:type="dxa"/>
          </w:tcPr>
          <w:p w14:paraId="4D8E05A2" w14:textId="77777777" w:rsidR="00965422" w:rsidRPr="00856CEE" w:rsidRDefault="00965422" w:rsidP="001F212E">
            <w:pPr>
              <w:rPr>
                <w:rFonts w:ascii="Times New Roman" w:eastAsia="Times New Roman" w:hAnsi="Times New Roman"/>
              </w:rPr>
            </w:pPr>
            <w:r>
              <w:rPr>
                <w:rFonts w:ascii="Times New Roman" w:eastAsia="Times New Roman" w:hAnsi="Times New Roman"/>
              </w:rPr>
              <w:t>NA</w:t>
            </w:r>
          </w:p>
        </w:tc>
        <w:tc>
          <w:tcPr>
            <w:tcW w:w="2296" w:type="dxa"/>
            <w:shd w:val="clear" w:color="auto" w:fill="auto"/>
          </w:tcPr>
          <w:p w14:paraId="5C7AEE05"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1.60 [1.50, 1.71]</w:t>
            </w:r>
          </w:p>
        </w:tc>
        <w:tc>
          <w:tcPr>
            <w:tcW w:w="1607" w:type="dxa"/>
            <w:shd w:val="clear" w:color="auto" w:fill="auto"/>
          </w:tcPr>
          <w:p w14:paraId="730A0B4F" w14:textId="77777777" w:rsidR="00965422" w:rsidRPr="00856CEE" w:rsidRDefault="00965422" w:rsidP="001F212E">
            <w:pPr>
              <w:rPr>
                <w:rFonts w:ascii="Times New Roman" w:eastAsia="Times New Roman" w:hAnsi="Times New Roman"/>
              </w:rPr>
            </w:pPr>
            <w:r>
              <w:rPr>
                <w:rFonts w:ascii="Times New Roman" w:eastAsia="Times New Roman" w:hAnsi="Times New Roman"/>
              </w:rPr>
              <w:t>&lt;0.001</w:t>
            </w:r>
          </w:p>
        </w:tc>
        <w:tc>
          <w:tcPr>
            <w:tcW w:w="1716" w:type="dxa"/>
          </w:tcPr>
          <w:p w14:paraId="6360B934"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w:t>
            </w:r>
          </w:p>
        </w:tc>
        <w:tc>
          <w:tcPr>
            <w:tcW w:w="1696" w:type="dxa"/>
          </w:tcPr>
          <w:p w14:paraId="10ADE220" w14:textId="77777777" w:rsidR="00965422" w:rsidRPr="00856CEE" w:rsidRDefault="00965422" w:rsidP="001F212E">
            <w:pPr>
              <w:rPr>
                <w:rFonts w:ascii="Times New Roman" w:eastAsia="Times New Roman" w:hAnsi="Times New Roman"/>
              </w:rPr>
            </w:pPr>
          </w:p>
        </w:tc>
      </w:tr>
      <w:tr w:rsidR="00965422" w:rsidRPr="00856CEE" w14:paraId="341E6691" w14:textId="77777777" w:rsidTr="001F212E">
        <w:tc>
          <w:tcPr>
            <w:tcW w:w="1227" w:type="dxa"/>
            <w:vMerge/>
          </w:tcPr>
          <w:p w14:paraId="2066E374" w14:textId="77777777" w:rsidR="00965422" w:rsidRDefault="00965422" w:rsidP="001F212E">
            <w:pPr>
              <w:rPr>
                <w:rFonts w:ascii="Times New Roman" w:eastAsia="Times New Roman" w:hAnsi="Times New Roman"/>
              </w:rPr>
            </w:pPr>
          </w:p>
        </w:tc>
        <w:tc>
          <w:tcPr>
            <w:tcW w:w="12857" w:type="dxa"/>
            <w:gridSpan w:val="7"/>
          </w:tcPr>
          <w:p w14:paraId="2630AB0A" w14:textId="77777777" w:rsidR="00965422" w:rsidRDefault="00965422" w:rsidP="001F212E">
            <w:pPr>
              <w:rPr>
                <w:rFonts w:ascii="Times New Roman" w:eastAsia="Times New Roman" w:hAnsi="Times New Roman"/>
              </w:rPr>
            </w:pPr>
            <w:r>
              <w:rPr>
                <w:rFonts w:ascii="Times New Roman" w:eastAsia="Times New Roman" w:hAnsi="Times New Roman"/>
              </w:rPr>
              <w:t>Divorced vs married</w:t>
            </w:r>
          </w:p>
        </w:tc>
      </w:tr>
      <w:tr w:rsidR="00965422" w:rsidRPr="00856CEE" w14:paraId="3AB8926F" w14:textId="77777777" w:rsidTr="001F212E">
        <w:tc>
          <w:tcPr>
            <w:tcW w:w="1227" w:type="dxa"/>
            <w:vMerge/>
          </w:tcPr>
          <w:p w14:paraId="0D518A8B" w14:textId="77777777" w:rsidR="00965422" w:rsidRDefault="00965422" w:rsidP="001F212E">
            <w:pPr>
              <w:rPr>
                <w:rFonts w:ascii="Times New Roman" w:eastAsia="Times New Roman" w:hAnsi="Times New Roman"/>
              </w:rPr>
            </w:pPr>
          </w:p>
        </w:tc>
        <w:tc>
          <w:tcPr>
            <w:tcW w:w="2367" w:type="dxa"/>
            <w:shd w:val="clear" w:color="auto" w:fill="auto"/>
          </w:tcPr>
          <w:p w14:paraId="0C3C9D03"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0C603D8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12" w:type="dxa"/>
          </w:tcPr>
          <w:p w14:paraId="6324474B"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&gt;10378 (1 NA)</w:t>
            </w:r>
          </w:p>
        </w:tc>
        <w:tc>
          <w:tcPr>
            <w:tcW w:w="2296" w:type="dxa"/>
            <w:shd w:val="clear" w:color="auto" w:fill="auto"/>
          </w:tcPr>
          <w:p w14:paraId="01CFE264" w14:textId="77777777" w:rsidR="00965422" w:rsidRPr="00856CEE" w:rsidRDefault="00965422" w:rsidP="001F212E">
            <w:pPr>
              <w:rPr>
                <w:rFonts w:ascii="Times New Roman" w:eastAsia="Times New Roman" w:hAnsi="Times New Roman"/>
              </w:rPr>
            </w:pPr>
            <w:r>
              <w:rPr>
                <w:rFonts w:ascii="Times New Roman" w:eastAsia="Times New Roman" w:hAnsi="Times New Roman"/>
              </w:rPr>
              <w:t>1.46 [1.00, 2.14]</w:t>
            </w:r>
          </w:p>
        </w:tc>
        <w:tc>
          <w:tcPr>
            <w:tcW w:w="1607" w:type="dxa"/>
            <w:shd w:val="clear" w:color="auto" w:fill="auto"/>
          </w:tcPr>
          <w:p w14:paraId="1F2CB726" w14:textId="77777777" w:rsidR="00965422" w:rsidRPr="00856CEE" w:rsidRDefault="00965422" w:rsidP="001F212E">
            <w:pPr>
              <w:rPr>
                <w:rFonts w:ascii="Times New Roman" w:eastAsia="Times New Roman" w:hAnsi="Times New Roman"/>
              </w:rPr>
            </w:pPr>
            <w:r>
              <w:rPr>
                <w:rFonts w:ascii="Times New Roman" w:eastAsia="Times New Roman" w:hAnsi="Times New Roman"/>
              </w:rPr>
              <w:t>0.05</w:t>
            </w:r>
          </w:p>
        </w:tc>
        <w:tc>
          <w:tcPr>
            <w:tcW w:w="1716" w:type="dxa"/>
          </w:tcPr>
          <w:p w14:paraId="117AF5B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tcPr>
          <w:p w14:paraId="35312DD8" w14:textId="77777777" w:rsidR="00965422" w:rsidRPr="00856CEE" w:rsidRDefault="00965422" w:rsidP="001F212E">
            <w:pPr>
              <w:rPr>
                <w:rFonts w:ascii="Times New Roman" w:eastAsia="Times New Roman" w:hAnsi="Times New Roman"/>
              </w:rPr>
            </w:pPr>
          </w:p>
        </w:tc>
      </w:tr>
      <w:tr w:rsidR="00965422" w:rsidRPr="00856CEE" w14:paraId="5E567B95" w14:textId="77777777" w:rsidTr="001F212E">
        <w:tc>
          <w:tcPr>
            <w:tcW w:w="1227" w:type="dxa"/>
            <w:vMerge/>
          </w:tcPr>
          <w:p w14:paraId="55D6736E" w14:textId="77777777" w:rsidR="00965422" w:rsidRPr="00856CEE" w:rsidRDefault="00965422" w:rsidP="001F212E">
            <w:pPr>
              <w:rPr>
                <w:rFonts w:ascii="Times New Roman" w:eastAsia="Times New Roman" w:hAnsi="Times New Roman"/>
              </w:rPr>
            </w:pPr>
          </w:p>
        </w:tc>
        <w:tc>
          <w:tcPr>
            <w:tcW w:w="2367" w:type="dxa"/>
            <w:shd w:val="clear" w:color="auto" w:fill="auto"/>
          </w:tcPr>
          <w:p w14:paraId="1F172B43"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56E37D2F" w14:textId="77777777" w:rsidR="00965422" w:rsidRPr="00856CEE" w:rsidRDefault="00965422" w:rsidP="001F212E">
            <w:pPr>
              <w:rPr>
                <w:rFonts w:ascii="Times New Roman" w:eastAsia="Times New Roman" w:hAnsi="Times New Roman"/>
              </w:rPr>
            </w:pPr>
            <w:r>
              <w:rPr>
                <w:rFonts w:ascii="Times New Roman" w:eastAsia="Times New Roman" w:hAnsi="Times New Roman"/>
              </w:rPr>
              <w:t>2</w:t>
            </w:r>
          </w:p>
        </w:tc>
        <w:tc>
          <w:tcPr>
            <w:tcW w:w="2212" w:type="dxa"/>
          </w:tcPr>
          <w:p w14:paraId="704657BA" w14:textId="77777777" w:rsidR="00965422" w:rsidRPr="00856CEE" w:rsidRDefault="00965422" w:rsidP="001F212E">
            <w:pPr>
              <w:rPr>
                <w:rFonts w:ascii="Times New Roman" w:eastAsia="Times New Roman" w:hAnsi="Times New Roman"/>
              </w:rPr>
            </w:pPr>
            <w:r>
              <w:rPr>
                <w:rFonts w:ascii="Times New Roman" w:eastAsia="Times New Roman" w:hAnsi="Times New Roman"/>
              </w:rPr>
              <w:t>&gt;6139 (1 NA)</w:t>
            </w:r>
          </w:p>
        </w:tc>
        <w:tc>
          <w:tcPr>
            <w:tcW w:w="2296" w:type="dxa"/>
            <w:shd w:val="clear" w:color="auto" w:fill="auto"/>
          </w:tcPr>
          <w:p w14:paraId="55A06ABD" w14:textId="77777777" w:rsidR="00965422" w:rsidRPr="00856CEE" w:rsidRDefault="00965422" w:rsidP="001F212E">
            <w:pPr>
              <w:rPr>
                <w:rFonts w:ascii="Times New Roman" w:eastAsia="Times New Roman" w:hAnsi="Times New Roman"/>
              </w:rPr>
            </w:pPr>
            <w:r>
              <w:rPr>
                <w:rFonts w:ascii="Times New Roman" w:eastAsia="Times New Roman" w:hAnsi="Times New Roman"/>
              </w:rPr>
              <w:t>1.46 [0.92, 2.32]</w:t>
            </w:r>
          </w:p>
        </w:tc>
        <w:tc>
          <w:tcPr>
            <w:tcW w:w="1607" w:type="dxa"/>
            <w:shd w:val="clear" w:color="auto" w:fill="auto"/>
          </w:tcPr>
          <w:p w14:paraId="062BAB5B" w14:textId="77777777" w:rsidR="00965422" w:rsidRPr="00856CEE" w:rsidRDefault="00965422" w:rsidP="001F212E">
            <w:pPr>
              <w:rPr>
                <w:rFonts w:ascii="Times New Roman" w:eastAsia="Times New Roman" w:hAnsi="Times New Roman"/>
              </w:rPr>
            </w:pPr>
            <w:r>
              <w:rPr>
                <w:rFonts w:ascii="Times New Roman" w:eastAsia="Times New Roman" w:hAnsi="Times New Roman"/>
              </w:rPr>
              <w:t>0.11</w:t>
            </w:r>
          </w:p>
        </w:tc>
        <w:tc>
          <w:tcPr>
            <w:tcW w:w="1716" w:type="dxa"/>
          </w:tcPr>
          <w:p w14:paraId="54597B9A" w14:textId="77777777" w:rsidR="00965422" w:rsidRPr="00856CEE" w:rsidRDefault="00965422" w:rsidP="001F212E">
            <w:pPr>
              <w:rPr>
                <w:rFonts w:ascii="Times New Roman" w:eastAsia="Times New Roman" w:hAnsi="Times New Roman"/>
              </w:rPr>
            </w:pPr>
            <w:r>
              <w:rPr>
                <w:rFonts w:ascii="Times New Roman" w:eastAsia="Times New Roman" w:hAnsi="Times New Roman"/>
              </w:rPr>
              <w:t>21</w:t>
            </w:r>
            <w:r w:rsidRPr="00856CEE">
              <w:rPr>
                <w:rFonts w:ascii="Times New Roman" w:eastAsia="Times New Roman" w:hAnsi="Times New Roman"/>
              </w:rPr>
              <w:t>%</w:t>
            </w:r>
          </w:p>
        </w:tc>
        <w:tc>
          <w:tcPr>
            <w:tcW w:w="1696" w:type="dxa"/>
            <w:vMerge w:val="restart"/>
          </w:tcPr>
          <w:p w14:paraId="07E7AFF8" w14:textId="77777777" w:rsidR="00965422" w:rsidRPr="00856CEE" w:rsidRDefault="00965422" w:rsidP="001F212E">
            <w:pPr>
              <w:rPr>
                <w:rFonts w:ascii="Times New Roman" w:eastAsia="Times New Roman" w:hAnsi="Times New Roman"/>
              </w:rPr>
            </w:pPr>
            <w:r>
              <w:rPr>
                <w:rFonts w:ascii="Times New Roman" w:eastAsia="Times New Roman" w:hAnsi="Times New Roman"/>
              </w:rPr>
              <w:t>0.98, 0%</w:t>
            </w:r>
          </w:p>
        </w:tc>
      </w:tr>
      <w:tr w:rsidR="00965422" w:rsidRPr="00856CEE" w14:paraId="6E2665D9" w14:textId="77777777" w:rsidTr="001F212E">
        <w:tc>
          <w:tcPr>
            <w:tcW w:w="1227" w:type="dxa"/>
            <w:vMerge/>
          </w:tcPr>
          <w:p w14:paraId="36CFEFB3" w14:textId="77777777" w:rsidR="00965422" w:rsidRPr="00856CEE" w:rsidRDefault="00965422" w:rsidP="001F212E">
            <w:pPr>
              <w:rPr>
                <w:rFonts w:ascii="Times New Roman" w:eastAsia="Times New Roman" w:hAnsi="Times New Roman"/>
              </w:rPr>
            </w:pPr>
          </w:p>
        </w:tc>
        <w:tc>
          <w:tcPr>
            <w:tcW w:w="2367" w:type="dxa"/>
            <w:shd w:val="clear" w:color="auto" w:fill="auto"/>
          </w:tcPr>
          <w:p w14:paraId="622B876F"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Women only</w:t>
            </w:r>
          </w:p>
        </w:tc>
        <w:tc>
          <w:tcPr>
            <w:tcW w:w="963" w:type="dxa"/>
            <w:shd w:val="clear" w:color="auto" w:fill="auto"/>
          </w:tcPr>
          <w:p w14:paraId="3AF78C42"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12" w:type="dxa"/>
          </w:tcPr>
          <w:p w14:paraId="45CC9F23" w14:textId="77777777" w:rsidR="00965422" w:rsidRPr="00856CEE" w:rsidRDefault="00965422" w:rsidP="001F212E">
            <w:pPr>
              <w:rPr>
                <w:rFonts w:ascii="Times New Roman" w:eastAsia="Times New Roman" w:hAnsi="Times New Roman"/>
              </w:rPr>
            </w:pPr>
            <w:r>
              <w:rPr>
                <w:rFonts w:ascii="Times New Roman" w:eastAsia="Times New Roman" w:hAnsi="Times New Roman"/>
              </w:rPr>
              <w:t>4239</w:t>
            </w:r>
          </w:p>
        </w:tc>
        <w:tc>
          <w:tcPr>
            <w:tcW w:w="2296" w:type="dxa"/>
            <w:shd w:val="clear" w:color="auto" w:fill="auto"/>
          </w:tcPr>
          <w:p w14:paraId="5601CF6A" w14:textId="77777777" w:rsidR="00965422" w:rsidRPr="00856CEE" w:rsidRDefault="00965422" w:rsidP="001F212E">
            <w:pPr>
              <w:rPr>
                <w:rFonts w:ascii="Times New Roman" w:eastAsia="Times New Roman" w:hAnsi="Times New Roman"/>
              </w:rPr>
            </w:pPr>
            <w:r>
              <w:rPr>
                <w:rFonts w:ascii="Times New Roman" w:eastAsia="Times New Roman" w:hAnsi="Times New Roman"/>
              </w:rPr>
              <w:t>1.44 [0.49, 4.25]</w:t>
            </w:r>
          </w:p>
        </w:tc>
        <w:tc>
          <w:tcPr>
            <w:tcW w:w="1607" w:type="dxa"/>
            <w:shd w:val="clear" w:color="auto" w:fill="auto"/>
          </w:tcPr>
          <w:p w14:paraId="1E7EFD36" w14:textId="77777777" w:rsidR="00965422" w:rsidRPr="00856CEE" w:rsidRDefault="00965422" w:rsidP="001F212E">
            <w:pPr>
              <w:rPr>
                <w:rFonts w:ascii="Times New Roman" w:eastAsia="Times New Roman" w:hAnsi="Times New Roman"/>
              </w:rPr>
            </w:pPr>
            <w:r>
              <w:rPr>
                <w:rFonts w:ascii="Times New Roman" w:eastAsia="Times New Roman" w:hAnsi="Times New Roman"/>
              </w:rPr>
              <w:t>0.51</w:t>
            </w:r>
          </w:p>
        </w:tc>
        <w:tc>
          <w:tcPr>
            <w:tcW w:w="1716" w:type="dxa"/>
          </w:tcPr>
          <w:p w14:paraId="08C4C315" w14:textId="77777777" w:rsidR="00965422" w:rsidRPr="00856CEE" w:rsidRDefault="00965422" w:rsidP="001F212E">
            <w:pPr>
              <w:rPr>
                <w:rFonts w:ascii="Times New Roman" w:eastAsia="Times New Roman" w:hAnsi="Times New Roman"/>
              </w:rPr>
            </w:pPr>
            <w:r>
              <w:rPr>
                <w:rFonts w:ascii="Times New Roman" w:eastAsia="Times New Roman" w:hAnsi="Times New Roman"/>
              </w:rPr>
              <w:t>-</w:t>
            </w:r>
          </w:p>
        </w:tc>
        <w:tc>
          <w:tcPr>
            <w:tcW w:w="1696" w:type="dxa"/>
            <w:vMerge/>
          </w:tcPr>
          <w:p w14:paraId="7F7CB486" w14:textId="77777777" w:rsidR="00965422" w:rsidRPr="00856CEE" w:rsidRDefault="00965422" w:rsidP="001F212E">
            <w:pPr>
              <w:rPr>
                <w:rFonts w:ascii="Times New Roman" w:eastAsia="Times New Roman" w:hAnsi="Times New Roman"/>
              </w:rPr>
            </w:pPr>
          </w:p>
        </w:tc>
      </w:tr>
      <w:tr w:rsidR="00965422" w:rsidRPr="00856CEE" w14:paraId="6E35DE45" w14:textId="77777777" w:rsidTr="001F212E">
        <w:tc>
          <w:tcPr>
            <w:tcW w:w="1227" w:type="dxa"/>
            <w:vMerge/>
          </w:tcPr>
          <w:p w14:paraId="521E28B2" w14:textId="77777777" w:rsidR="00965422" w:rsidRDefault="00965422" w:rsidP="001F212E">
            <w:pPr>
              <w:rPr>
                <w:rFonts w:ascii="Times New Roman" w:eastAsia="Times New Roman" w:hAnsi="Times New Roman"/>
              </w:rPr>
            </w:pPr>
          </w:p>
        </w:tc>
        <w:tc>
          <w:tcPr>
            <w:tcW w:w="12857" w:type="dxa"/>
            <w:gridSpan w:val="7"/>
            <w:shd w:val="clear" w:color="auto" w:fill="auto"/>
          </w:tcPr>
          <w:p w14:paraId="6A0C2009" w14:textId="77777777" w:rsidR="00965422" w:rsidRDefault="00965422" w:rsidP="001F212E">
            <w:pPr>
              <w:rPr>
                <w:rFonts w:ascii="Times New Roman" w:eastAsia="Times New Roman" w:hAnsi="Times New Roman"/>
              </w:rPr>
            </w:pPr>
            <w:r>
              <w:rPr>
                <w:rFonts w:ascii="Times New Roman" w:eastAsia="Times New Roman" w:hAnsi="Times New Roman"/>
              </w:rPr>
              <w:t>Widowed vs married</w:t>
            </w:r>
          </w:p>
        </w:tc>
      </w:tr>
      <w:tr w:rsidR="00965422" w:rsidRPr="00856CEE" w14:paraId="40F0B91C" w14:textId="77777777" w:rsidTr="001F212E">
        <w:tc>
          <w:tcPr>
            <w:tcW w:w="1227" w:type="dxa"/>
            <w:vMerge/>
          </w:tcPr>
          <w:p w14:paraId="239CF794" w14:textId="77777777" w:rsidR="00965422" w:rsidRDefault="00965422" w:rsidP="001F212E">
            <w:pPr>
              <w:rPr>
                <w:rFonts w:ascii="Times New Roman" w:eastAsia="Times New Roman" w:hAnsi="Times New Roman"/>
              </w:rPr>
            </w:pPr>
          </w:p>
        </w:tc>
        <w:tc>
          <w:tcPr>
            <w:tcW w:w="2367" w:type="dxa"/>
            <w:shd w:val="clear" w:color="auto" w:fill="auto"/>
          </w:tcPr>
          <w:p w14:paraId="57D29BA4"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45A9C93B"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12" w:type="dxa"/>
          </w:tcPr>
          <w:p w14:paraId="1D99B06E"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10105 </w:t>
            </w:r>
          </w:p>
        </w:tc>
        <w:tc>
          <w:tcPr>
            <w:tcW w:w="2296" w:type="dxa"/>
            <w:shd w:val="clear" w:color="auto" w:fill="auto"/>
          </w:tcPr>
          <w:p w14:paraId="2C123731" w14:textId="77777777" w:rsidR="00965422" w:rsidRPr="00856CEE" w:rsidRDefault="00965422" w:rsidP="001F212E">
            <w:pPr>
              <w:rPr>
                <w:rFonts w:ascii="Times New Roman" w:eastAsia="Times New Roman" w:hAnsi="Times New Roman"/>
              </w:rPr>
            </w:pPr>
            <w:r>
              <w:rPr>
                <w:rFonts w:ascii="Times New Roman" w:eastAsia="Times New Roman" w:hAnsi="Times New Roman"/>
              </w:rPr>
              <w:t>0.90 [0.44, 1.86]</w:t>
            </w:r>
          </w:p>
        </w:tc>
        <w:tc>
          <w:tcPr>
            <w:tcW w:w="1607" w:type="dxa"/>
            <w:shd w:val="clear" w:color="auto" w:fill="auto"/>
          </w:tcPr>
          <w:p w14:paraId="51DC145D" w14:textId="77777777" w:rsidR="00965422" w:rsidRPr="00856CEE" w:rsidRDefault="00965422" w:rsidP="001F212E">
            <w:pPr>
              <w:rPr>
                <w:rFonts w:ascii="Times New Roman" w:eastAsia="Times New Roman" w:hAnsi="Times New Roman"/>
              </w:rPr>
            </w:pPr>
            <w:r>
              <w:rPr>
                <w:rFonts w:ascii="Times New Roman" w:eastAsia="Times New Roman" w:hAnsi="Times New Roman"/>
              </w:rPr>
              <w:t>0.78</w:t>
            </w:r>
          </w:p>
        </w:tc>
        <w:tc>
          <w:tcPr>
            <w:tcW w:w="1716" w:type="dxa"/>
          </w:tcPr>
          <w:p w14:paraId="03060B28"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tcPr>
          <w:p w14:paraId="19E6A911" w14:textId="77777777" w:rsidR="00965422" w:rsidRPr="00856CEE" w:rsidRDefault="00965422" w:rsidP="001F212E">
            <w:pPr>
              <w:rPr>
                <w:rFonts w:ascii="Times New Roman" w:eastAsia="Times New Roman" w:hAnsi="Times New Roman"/>
              </w:rPr>
            </w:pPr>
          </w:p>
        </w:tc>
      </w:tr>
      <w:tr w:rsidR="00965422" w:rsidRPr="00856CEE" w14:paraId="74B04417" w14:textId="77777777" w:rsidTr="001F212E">
        <w:tc>
          <w:tcPr>
            <w:tcW w:w="1227" w:type="dxa"/>
            <w:vMerge/>
          </w:tcPr>
          <w:p w14:paraId="6DFA4009" w14:textId="77777777" w:rsidR="00965422" w:rsidRPr="00856CEE" w:rsidRDefault="00965422" w:rsidP="001F212E">
            <w:pPr>
              <w:rPr>
                <w:rFonts w:ascii="Times New Roman" w:eastAsia="Times New Roman" w:hAnsi="Times New Roman"/>
              </w:rPr>
            </w:pPr>
          </w:p>
        </w:tc>
        <w:tc>
          <w:tcPr>
            <w:tcW w:w="2367" w:type="dxa"/>
            <w:shd w:val="clear" w:color="auto" w:fill="auto"/>
          </w:tcPr>
          <w:p w14:paraId="34778372"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67FA6EB9"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12" w:type="dxa"/>
          </w:tcPr>
          <w:p w14:paraId="0D76A5E6"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5940 </w:t>
            </w:r>
          </w:p>
        </w:tc>
        <w:tc>
          <w:tcPr>
            <w:tcW w:w="2296" w:type="dxa"/>
            <w:shd w:val="clear" w:color="auto" w:fill="auto"/>
          </w:tcPr>
          <w:p w14:paraId="1BC7113E" w14:textId="77777777" w:rsidR="00965422" w:rsidRPr="00856CEE" w:rsidRDefault="00965422" w:rsidP="001F212E">
            <w:pPr>
              <w:rPr>
                <w:rFonts w:ascii="Times New Roman" w:eastAsia="Times New Roman" w:hAnsi="Times New Roman"/>
              </w:rPr>
            </w:pPr>
            <w:r>
              <w:rPr>
                <w:rFonts w:ascii="Times New Roman" w:eastAsia="Times New Roman" w:hAnsi="Times New Roman"/>
              </w:rPr>
              <w:t>0.77 [0.24, 2.46]</w:t>
            </w:r>
          </w:p>
        </w:tc>
        <w:tc>
          <w:tcPr>
            <w:tcW w:w="1607" w:type="dxa"/>
            <w:shd w:val="clear" w:color="auto" w:fill="auto"/>
          </w:tcPr>
          <w:p w14:paraId="3EED4334" w14:textId="77777777" w:rsidR="00965422" w:rsidRPr="00856CEE" w:rsidRDefault="00965422" w:rsidP="001F212E">
            <w:pPr>
              <w:rPr>
                <w:rFonts w:ascii="Times New Roman" w:eastAsia="Times New Roman" w:hAnsi="Times New Roman"/>
              </w:rPr>
            </w:pPr>
            <w:r>
              <w:rPr>
                <w:rFonts w:ascii="Times New Roman" w:eastAsia="Times New Roman" w:hAnsi="Times New Roman"/>
              </w:rPr>
              <w:t>0.66</w:t>
            </w:r>
          </w:p>
        </w:tc>
        <w:tc>
          <w:tcPr>
            <w:tcW w:w="1716" w:type="dxa"/>
          </w:tcPr>
          <w:p w14:paraId="2F37E6E7" w14:textId="77777777" w:rsidR="00965422" w:rsidRPr="00856CEE" w:rsidRDefault="00965422" w:rsidP="001F212E">
            <w:pPr>
              <w:rPr>
                <w:rFonts w:ascii="Times New Roman" w:eastAsia="Times New Roman" w:hAnsi="Times New Roman"/>
              </w:rPr>
            </w:pPr>
            <w:r>
              <w:rPr>
                <w:rFonts w:ascii="Times New Roman" w:eastAsia="Times New Roman" w:hAnsi="Times New Roman"/>
              </w:rPr>
              <w:t>-</w:t>
            </w:r>
          </w:p>
        </w:tc>
        <w:tc>
          <w:tcPr>
            <w:tcW w:w="1696" w:type="dxa"/>
            <w:vMerge w:val="restart"/>
          </w:tcPr>
          <w:p w14:paraId="0EA1EA90" w14:textId="77777777" w:rsidR="00965422" w:rsidRPr="00856CEE" w:rsidRDefault="00965422" w:rsidP="001F212E">
            <w:pPr>
              <w:rPr>
                <w:rFonts w:ascii="Times New Roman" w:eastAsia="Times New Roman" w:hAnsi="Times New Roman"/>
              </w:rPr>
            </w:pPr>
            <w:r>
              <w:rPr>
                <w:rFonts w:ascii="Times New Roman" w:eastAsia="Times New Roman" w:hAnsi="Times New Roman"/>
              </w:rPr>
              <w:t>0.78, 0%</w:t>
            </w:r>
          </w:p>
        </w:tc>
      </w:tr>
      <w:tr w:rsidR="00965422" w:rsidRPr="00856CEE" w14:paraId="420EF206" w14:textId="77777777" w:rsidTr="001F212E">
        <w:tc>
          <w:tcPr>
            <w:tcW w:w="1227" w:type="dxa"/>
            <w:vMerge/>
          </w:tcPr>
          <w:p w14:paraId="293125E3" w14:textId="77777777" w:rsidR="00965422" w:rsidRPr="00856CEE" w:rsidRDefault="00965422" w:rsidP="001F212E">
            <w:pPr>
              <w:rPr>
                <w:rFonts w:ascii="Times New Roman" w:eastAsia="Times New Roman" w:hAnsi="Times New Roman"/>
              </w:rPr>
            </w:pPr>
          </w:p>
        </w:tc>
        <w:tc>
          <w:tcPr>
            <w:tcW w:w="2367" w:type="dxa"/>
            <w:shd w:val="clear" w:color="auto" w:fill="auto"/>
          </w:tcPr>
          <w:p w14:paraId="5D872EEF"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xml:space="preserve">        Women only</w:t>
            </w:r>
          </w:p>
        </w:tc>
        <w:tc>
          <w:tcPr>
            <w:tcW w:w="963" w:type="dxa"/>
            <w:shd w:val="clear" w:color="auto" w:fill="auto"/>
          </w:tcPr>
          <w:p w14:paraId="26206CE1"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12" w:type="dxa"/>
          </w:tcPr>
          <w:p w14:paraId="44FDB659" w14:textId="77777777" w:rsidR="00965422" w:rsidRPr="00856CEE" w:rsidRDefault="00965422" w:rsidP="001F212E">
            <w:pPr>
              <w:rPr>
                <w:rFonts w:ascii="Times New Roman" w:eastAsia="Times New Roman" w:hAnsi="Times New Roman"/>
              </w:rPr>
            </w:pPr>
            <w:r>
              <w:rPr>
                <w:rFonts w:ascii="Times New Roman" w:eastAsia="Times New Roman" w:hAnsi="Times New Roman"/>
              </w:rPr>
              <w:t>4165</w:t>
            </w:r>
          </w:p>
        </w:tc>
        <w:tc>
          <w:tcPr>
            <w:tcW w:w="2296" w:type="dxa"/>
            <w:shd w:val="clear" w:color="auto" w:fill="auto"/>
          </w:tcPr>
          <w:p w14:paraId="54496087" w14:textId="77777777" w:rsidR="00965422" w:rsidRPr="00856CEE" w:rsidRDefault="00965422" w:rsidP="001F212E">
            <w:pPr>
              <w:rPr>
                <w:rFonts w:ascii="Times New Roman" w:eastAsia="Times New Roman" w:hAnsi="Times New Roman"/>
              </w:rPr>
            </w:pPr>
            <w:r>
              <w:rPr>
                <w:rFonts w:ascii="Times New Roman" w:eastAsia="Times New Roman" w:hAnsi="Times New Roman"/>
              </w:rPr>
              <w:t>1.00 [0.40, 2.50]</w:t>
            </w:r>
          </w:p>
        </w:tc>
        <w:tc>
          <w:tcPr>
            <w:tcW w:w="1607" w:type="dxa"/>
            <w:shd w:val="clear" w:color="auto" w:fill="auto"/>
          </w:tcPr>
          <w:p w14:paraId="1E08FFF9" w14:textId="77777777" w:rsidR="00965422" w:rsidRPr="00856CEE" w:rsidRDefault="00965422" w:rsidP="001F212E">
            <w:pPr>
              <w:rPr>
                <w:rFonts w:ascii="Times New Roman" w:eastAsia="Times New Roman" w:hAnsi="Times New Roman"/>
              </w:rPr>
            </w:pPr>
            <w:r>
              <w:rPr>
                <w:rFonts w:ascii="Times New Roman" w:eastAsia="Times New Roman" w:hAnsi="Times New Roman"/>
              </w:rPr>
              <w:t>1.00</w:t>
            </w:r>
          </w:p>
        </w:tc>
        <w:tc>
          <w:tcPr>
            <w:tcW w:w="1716" w:type="dxa"/>
          </w:tcPr>
          <w:p w14:paraId="5A50C0A2" w14:textId="77777777" w:rsidR="00965422" w:rsidRPr="00856CEE" w:rsidRDefault="00965422" w:rsidP="001F212E">
            <w:pPr>
              <w:rPr>
                <w:rFonts w:ascii="Times New Roman" w:eastAsia="Times New Roman" w:hAnsi="Times New Roman"/>
              </w:rPr>
            </w:pPr>
            <w:r>
              <w:rPr>
                <w:rFonts w:ascii="Times New Roman" w:eastAsia="Times New Roman" w:hAnsi="Times New Roman"/>
              </w:rPr>
              <w:t>-</w:t>
            </w:r>
          </w:p>
        </w:tc>
        <w:tc>
          <w:tcPr>
            <w:tcW w:w="1696" w:type="dxa"/>
            <w:vMerge/>
          </w:tcPr>
          <w:p w14:paraId="66FAE423" w14:textId="77777777" w:rsidR="00965422" w:rsidRPr="00856CEE" w:rsidRDefault="00965422" w:rsidP="001F212E">
            <w:pPr>
              <w:rPr>
                <w:rFonts w:ascii="Times New Roman" w:eastAsia="Times New Roman" w:hAnsi="Times New Roman"/>
              </w:rPr>
            </w:pPr>
          </w:p>
        </w:tc>
      </w:tr>
      <w:tr w:rsidR="00965422" w:rsidRPr="00856CEE" w14:paraId="1C4DFAA4" w14:textId="77777777" w:rsidTr="001F212E">
        <w:trPr>
          <w:trHeight w:val="298"/>
        </w:trPr>
        <w:tc>
          <w:tcPr>
            <w:tcW w:w="1227" w:type="dxa"/>
            <w:vMerge w:val="restart"/>
          </w:tcPr>
          <w:p w14:paraId="5267ABD1" w14:textId="77777777" w:rsidR="00965422" w:rsidRPr="00856CEE" w:rsidRDefault="00965422" w:rsidP="001F212E">
            <w:pPr>
              <w:rPr>
                <w:rFonts w:ascii="Times New Roman" w:eastAsia="Times New Roman" w:hAnsi="Times New Roman"/>
              </w:rPr>
            </w:pPr>
            <w:r>
              <w:rPr>
                <w:rFonts w:ascii="Times New Roman" w:eastAsia="Times New Roman" w:hAnsi="Times New Roman"/>
              </w:rPr>
              <w:t>Stroke death</w:t>
            </w:r>
          </w:p>
          <w:p w14:paraId="6E375062" w14:textId="77777777" w:rsidR="00965422" w:rsidRDefault="00965422" w:rsidP="001F212E">
            <w:pPr>
              <w:rPr>
                <w:rFonts w:ascii="Times New Roman" w:eastAsia="Times New Roman" w:hAnsi="Times New Roman"/>
              </w:rPr>
            </w:pPr>
          </w:p>
        </w:tc>
        <w:tc>
          <w:tcPr>
            <w:tcW w:w="12857" w:type="dxa"/>
            <w:gridSpan w:val="7"/>
          </w:tcPr>
          <w:p w14:paraId="5B13A92D" w14:textId="77777777" w:rsidR="00965422" w:rsidRDefault="00965422" w:rsidP="001F212E">
            <w:pPr>
              <w:rPr>
                <w:rFonts w:ascii="Times New Roman" w:eastAsia="Times New Roman" w:hAnsi="Times New Roman"/>
              </w:rPr>
            </w:pPr>
            <w:r>
              <w:rPr>
                <w:rFonts w:ascii="Times New Roman" w:eastAsia="Times New Roman" w:hAnsi="Times New Roman"/>
              </w:rPr>
              <w:t>Unmarried vs married</w:t>
            </w:r>
          </w:p>
        </w:tc>
      </w:tr>
      <w:tr w:rsidR="00965422" w:rsidRPr="00856CEE" w14:paraId="6D0DC732" w14:textId="77777777" w:rsidTr="001F212E">
        <w:trPr>
          <w:trHeight w:val="85"/>
        </w:trPr>
        <w:tc>
          <w:tcPr>
            <w:tcW w:w="1227" w:type="dxa"/>
            <w:vMerge/>
          </w:tcPr>
          <w:p w14:paraId="76953081" w14:textId="77777777" w:rsidR="00965422" w:rsidRDefault="00965422" w:rsidP="001F212E">
            <w:pPr>
              <w:rPr>
                <w:rFonts w:ascii="Times New Roman" w:eastAsia="Times New Roman" w:hAnsi="Times New Roman"/>
              </w:rPr>
            </w:pPr>
          </w:p>
        </w:tc>
        <w:tc>
          <w:tcPr>
            <w:tcW w:w="2367" w:type="dxa"/>
            <w:shd w:val="clear" w:color="auto" w:fill="auto"/>
          </w:tcPr>
          <w:p w14:paraId="5472B747"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4FEE06B8"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12" w:type="dxa"/>
          </w:tcPr>
          <w:p w14:paraId="79849835"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11404 </w:t>
            </w:r>
          </w:p>
        </w:tc>
        <w:tc>
          <w:tcPr>
            <w:tcW w:w="2296" w:type="dxa"/>
            <w:shd w:val="clear" w:color="auto" w:fill="auto"/>
          </w:tcPr>
          <w:p w14:paraId="6ED02183" w14:textId="77777777" w:rsidR="00965422" w:rsidRPr="00856CEE" w:rsidRDefault="00965422" w:rsidP="001F212E">
            <w:pPr>
              <w:rPr>
                <w:rFonts w:ascii="Times New Roman" w:eastAsia="Times New Roman" w:hAnsi="Times New Roman"/>
              </w:rPr>
            </w:pPr>
            <w:r>
              <w:rPr>
                <w:rFonts w:ascii="Times New Roman" w:eastAsia="Times New Roman" w:hAnsi="Times New Roman"/>
              </w:rPr>
              <w:t>1.29 [0.70, 2.37]</w:t>
            </w:r>
          </w:p>
        </w:tc>
        <w:tc>
          <w:tcPr>
            <w:tcW w:w="1607" w:type="dxa"/>
            <w:shd w:val="clear" w:color="auto" w:fill="auto"/>
          </w:tcPr>
          <w:p w14:paraId="41A28CF6" w14:textId="77777777" w:rsidR="00965422" w:rsidRPr="00856CEE" w:rsidRDefault="00965422" w:rsidP="001F212E">
            <w:pPr>
              <w:rPr>
                <w:rFonts w:ascii="Times New Roman" w:eastAsia="Times New Roman" w:hAnsi="Times New Roman"/>
              </w:rPr>
            </w:pPr>
            <w:r>
              <w:rPr>
                <w:rFonts w:ascii="Times New Roman" w:eastAsia="Times New Roman" w:hAnsi="Times New Roman"/>
              </w:rPr>
              <w:t>0.41</w:t>
            </w:r>
          </w:p>
        </w:tc>
        <w:tc>
          <w:tcPr>
            <w:tcW w:w="1716" w:type="dxa"/>
          </w:tcPr>
          <w:p w14:paraId="1406824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tcPr>
          <w:p w14:paraId="58C08727" w14:textId="77777777" w:rsidR="00965422" w:rsidRPr="00856CEE" w:rsidRDefault="00965422" w:rsidP="001F212E">
            <w:pPr>
              <w:rPr>
                <w:rFonts w:ascii="Times New Roman" w:eastAsia="Times New Roman" w:hAnsi="Times New Roman"/>
              </w:rPr>
            </w:pPr>
          </w:p>
        </w:tc>
      </w:tr>
      <w:tr w:rsidR="00965422" w:rsidRPr="00856CEE" w14:paraId="0B86C928" w14:textId="77777777" w:rsidTr="001F212E">
        <w:tc>
          <w:tcPr>
            <w:tcW w:w="1227" w:type="dxa"/>
            <w:vMerge/>
          </w:tcPr>
          <w:p w14:paraId="449FB5CF" w14:textId="77777777" w:rsidR="00965422" w:rsidRPr="00856CEE" w:rsidRDefault="00965422" w:rsidP="001F212E">
            <w:pPr>
              <w:rPr>
                <w:rFonts w:ascii="Times New Roman" w:eastAsia="Times New Roman" w:hAnsi="Times New Roman"/>
              </w:rPr>
            </w:pPr>
          </w:p>
        </w:tc>
        <w:tc>
          <w:tcPr>
            <w:tcW w:w="2367" w:type="dxa"/>
            <w:shd w:val="clear" w:color="auto" w:fill="auto"/>
          </w:tcPr>
          <w:p w14:paraId="3E0EAEB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5451D7F5"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12" w:type="dxa"/>
          </w:tcPr>
          <w:p w14:paraId="62D6A94B"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6485 </w:t>
            </w:r>
          </w:p>
        </w:tc>
        <w:tc>
          <w:tcPr>
            <w:tcW w:w="2296" w:type="dxa"/>
            <w:shd w:val="clear" w:color="auto" w:fill="auto"/>
          </w:tcPr>
          <w:p w14:paraId="60299389" w14:textId="77777777" w:rsidR="00965422" w:rsidRPr="00856CEE" w:rsidRDefault="00965422" w:rsidP="001F212E">
            <w:pPr>
              <w:rPr>
                <w:rFonts w:ascii="Times New Roman" w:eastAsia="Times New Roman" w:hAnsi="Times New Roman"/>
              </w:rPr>
            </w:pPr>
            <w:r>
              <w:rPr>
                <w:rFonts w:ascii="Times New Roman" w:eastAsia="Times New Roman" w:hAnsi="Times New Roman"/>
              </w:rPr>
              <w:t>1.19 [0.56, 2.51]</w:t>
            </w:r>
          </w:p>
        </w:tc>
        <w:tc>
          <w:tcPr>
            <w:tcW w:w="1607" w:type="dxa"/>
            <w:shd w:val="clear" w:color="auto" w:fill="auto"/>
          </w:tcPr>
          <w:p w14:paraId="360DE130" w14:textId="77777777" w:rsidR="00965422" w:rsidRPr="00856CEE" w:rsidRDefault="00965422" w:rsidP="001F212E">
            <w:pPr>
              <w:rPr>
                <w:rFonts w:ascii="Times New Roman" w:eastAsia="Times New Roman" w:hAnsi="Times New Roman"/>
              </w:rPr>
            </w:pPr>
            <w:r>
              <w:rPr>
                <w:rFonts w:ascii="Times New Roman" w:eastAsia="Times New Roman" w:hAnsi="Times New Roman"/>
              </w:rPr>
              <w:t>0.65</w:t>
            </w:r>
          </w:p>
        </w:tc>
        <w:tc>
          <w:tcPr>
            <w:tcW w:w="1716" w:type="dxa"/>
          </w:tcPr>
          <w:p w14:paraId="4D84AFED" w14:textId="77777777" w:rsidR="00965422" w:rsidRPr="00856CEE" w:rsidRDefault="00965422" w:rsidP="001F212E">
            <w:pPr>
              <w:rPr>
                <w:rFonts w:ascii="Times New Roman" w:eastAsia="Times New Roman" w:hAnsi="Times New Roman"/>
              </w:rPr>
            </w:pPr>
            <w:r>
              <w:rPr>
                <w:rFonts w:ascii="Times New Roman" w:eastAsia="Times New Roman" w:hAnsi="Times New Roman"/>
              </w:rPr>
              <w:t>-</w:t>
            </w:r>
          </w:p>
        </w:tc>
        <w:tc>
          <w:tcPr>
            <w:tcW w:w="1696" w:type="dxa"/>
            <w:vMerge w:val="restart"/>
          </w:tcPr>
          <w:p w14:paraId="765DE77E" w14:textId="77777777" w:rsidR="00965422" w:rsidRPr="00856CEE" w:rsidRDefault="00965422" w:rsidP="001F212E">
            <w:pPr>
              <w:rPr>
                <w:rFonts w:ascii="Times New Roman" w:eastAsia="Times New Roman" w:hAnsi="Times New Roman"/>
              </w:rPr>
            </w:pPr>
            <w:r>
              <w:rPr>
                <w:rFonts w:ascii="Times New Roman" w:eastAsia="Times New Roman" w:hAnsi="Times New Roman"/>
              </w:rPr>
              <w:t>0.71, 0%</w:t>
            </w:r>
          </w:p>
        </w:tc>
      </w:tr>
      <w:tr w:rsidR="00965422" w:rsidRPr="00856CEE" w14:paraId="4E287DAE" w14:textId="77777777" w:rsidTr="001F212E">
        <w:tc>
          <w:tcPr>
            <w:tcW w:w="1227" w:type="dxa"/>
            <w:vMerge/>
          </w:tcPr>
          <w:p w14:paraId="4CDFCB16" w14:textId="77777777" w:rsidR="00965422" w:rsidRPr="00856CEE" w:rsidRDefault="00965422" w:rsidP="001F212E">
            <w:pPr>
              <w:rPr>
                <w:rFonts w:ascii="Times New Roman" w:eastAsia="Times New Roman" w:hAnsi="Times New Roman"/>
              </w:rPr>
            </w:pPr>
          </w:p>
        </w:tc>
        <w:tc>
          <w:tcPr>
            <w:tcW w:w="2367" w:type="dxa"/>
            <w:shd w:val="clear" w:color="auto" w:fill="auto"/>
          </w:tcPr>
          <w:p w14:paraId="407EF6BD"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Women only</w:t>
            </w:r>
          </w:p>
        </w:tc>
        <w:tc>
          <w:tcPr>
            <w:tcW w:w="963" w:type="dxa"/>
            <w:shd w:val="clear" w:color="auto" w:fill="auto"/>
          </w:tcPr>
          <w:p w14:paraId="61CC9224"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w:t>
            </w:r>
          </w:p>
        </w:tc>
        <w:tc>
          <w:tcPr>
            <w:tcW w:w="2212" w:type="dxa"/>
          </w:tcPr>
          <w:p w14:paraId="000F54FC" w14:textId="77777777" w:rsidR="00965422" w:rsidRPr="00856CEE" w:rsidRDefault="00965422" w:rsidP="001F212E">
            <w:pPr>
              <w:rPr>
                <w:rFonts w:ascii="Times New Roman" w:eastAsia="Times New Roman" w:hAnsi="Times New Roman"/>
              </w:rPr>
            </w:pPr>
            <w:r>
              <w:rPr>
                <w:rFonts w:ascii="Times New Roman" w:eastAsia="Times New Roman" w:hAnsi="Times New Roman"/>
              </w:rPr>
              <w:t>4919</w:t>
            </w:r>
          </w:p>
        </w:tc>
        <w:tc>
          <w:tcPr>
            <w:tcW w:w="2296" w:type="dxa"/>
            <w:shd w:val="clear" w:color="auto" w:fill="auto"/>
          </w:tcPr>
          <w:p w14:paraId="673BFC38"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1.52 [0.53, 4.34]</w:t>
            </w:r>
          </w:p>
        </w:tc>
        <w:tc>
          <w:tcPr>
            <w:tcW w:w="1607" w:type="dxa"/>
            <w:shd w:val="clear" w:color="auto" w:fill="auto"/>
          </w:tcPr>
          <w:p w14:paraId="0347E4C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0.43</w:t>
            </w:r>
          </w:p>
        </w:tc>
        <w:tc>
          <w:tcPr>
            <w:tcW w:w="1716" w:type="dxa"/>
          </w:tcPr>
          <w:p w14:paraId="7820BE78"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w:t>
            </w:r>
          </w:p>
        </w:tc>
        <w:tc>
          <w:tcPr>
            <w:tcW w:w="1696" w:type="dxa"/>
            <w:vMerge/>
          </w:tcPr>
          <w:p w14:paraId="1B37FE6E" w14:textId="77777777" w:rsidR="00965422" w:rsidRPr="00856CEE" w:rsidRDefault="00965422" w:rsidP="001F212E">
            <w:pPr>
              <w:rPr>
                <w:rFonts w:ascii="Times New Roman" w:eastAsia="Times New Roman" w:hAnsi="Times New Roman"/>
              </w:rPr>
            </w:pPr>
          </w:p>
        </w:tc>
      </w:tr>
      <w:tr w:rsidR="00965422" w:rsidRPr="00856CEE" w14:paraId="75B8E0BA" w14:textId="77777777" w:rsidTr="001F212E">
        <w:trPr>
          <w:trHeight w:val="283"/>
        </w:trPr>
        <w:tc>
          <w:tcPr>
            <w:tcW w:w="1227" w:type="dxa"/>
            <w:vMerge w:val="restart"/>
          </w:tcPr>
          <w:p w14:paraId="026A4D23" w14:textId="77777777" w:rsidR="00965422" w:rsidRPr="00856CEE" w:rsidRDefault="00965422" w:rsidP="001F212E">
            <w:pPr>
              <w:rPr>
                <w:rFonts w:ascii="Times New Roman" w:eastAsia="Times New Roman" w:hAnsi="Times New Roman"/>
              </w:rPr>
            </w:pPr>
            <w:r>
              <w:rPr>
                <w:rFonts w:ascii="Times New Roman" w:eastAsia="Times New Roman" w:hAnsi="Times New Roman"/>
              </w:rPr>
              <w:t>Stroke events</w:t>
            </w:r>
          </w:p>
          <w:p w14:paraId="431DF1C9" w14:textId="77777777" w:rsidR="00965422" w:rsidRDefault="00965422" w:rsidP="001F212E">
            <w:pPr>
              <w:rPr>
                <w:rFonts w:ascii="Times New Roman" w:eastAsia="Times New Roman" w:hAnsi="Times New Roman"/>
              </w:rPr>
            </w:pPr>
          </w:p>
        </w:tc>
        <w:tc>
          <w:tcPr>
            <w:tcW w:w="12857" w:type="dxa"/>
            <w:gridSpan w:val="7"/>
          </w:tcPr>
          <w:p w14:paraId="6ED17D17" w14:textId="77777777" w:rsidR="00965422" w:rsidRDefault="00965422" w:rsidP="001F212E">
            <w:pPr>
              <w:rPr>
                <w:rFonts w:ascii="Times New Roman" w:eastAsia="Times New Roman" w:hAnsi="Times New Roman"/>
              </w:rPr>
            </w:pPr>
            <w:r>
              <w:rPr>
                <w:rFonts w:ascii="Times New Roman" w:eastAsia="Times New Roman" w:hAnsi="Times New Roman"/>
              </w:rPr>
              <w:t>Unmarried vs married</w:t>
            </w:r>
          </w:p>
        </w:tc>
      </w:tr>
      <w:tr w:rsidR="00965422" w:rsidRPr="00856CEE" w14:paraId="52713B3A" w14:textId="77777777" w:rsidTr="001F212E">
        <w:tc>
          <w:tcPr>
            <w:tcW w:w="1227" w:type="dxa"/>
            <w:vMerge/>
          </w:tcPr>
          <w:p w14:paraId="509225B2" w14:textId="77777777" w:rsidR="00965422" w:rsidRDefault="00965422" w:rsidP="001F212E">
            <w:pPr>
              <w:rPr>
                <w:rFonts w:ascii="Times New Roman" w:eastAsia="Times New Roman" w:hAnsi="Times New Roman"/>
              </w:rPr>
            </w:pPr>
          </w:p>
        </w:tc>
        <w:tc>
          <w:tcPr>
            <w:tcW w:w="2367" w:type="dxa"/>
            <w:shd w:val="clear" w:color="auto" w:fill="auto"/>
          </w:tcPr>
          <w:p w14:paraId="11BD0DAF"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1CC2BB42"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12" w:type="dxa"/>
          </w:tcPr>
          <w:p w14:paraId="75968DCB"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&gt;16908 (2 NA)</w:t>
            </w:r>
          </w:p>
        </w:tc>
        <w:tc>
          <w:tcPr>
            <w:tcW w:w="2296" w:type="dxa"/>
            <w:shd w:val="clear" w:color="auto" w:fill="auto"/>
          </w:tcPr>
          <w:p w14:paraId="2BCA9524" w14:textId="77777777" w:rsidR="00965422" w:rsidRPr="00856CEE" w:rsidRDefault="00965422" w:rsidP="001F212E">
            <w:pPr>
              <w:rPr>
                <w:rFonts w:ascii="Times New Roman" w:eastAsia="Times New Roman" w:hAnsi="Times New Roman"/>
              </w:rPr>
            </w:pPr>
            <w:r>
              <w:rPr>
                <w:rFonts w:ascii="Times New Roman" w:eastAsia="Times New Roman" w:hAnsi="Times New Roman"/>
              </w:rPr>
              <w:t>1.08 [0.87, 1.34]</w:t>
            </w:r>
          </w:p>
        </w:tc>
        <w:tc>
          <w:tcPr>
            <w:tcW w:w="1607" w:type="dxa"/>
            <w:shd w:val="clear" w:color="auto" w:fill="auto"/>
          </w:tcPr>
          <w:p w14:paraId="15C84B3D" w14:textId="77777777" w:rsidR="00965422" w:rsidRPr="00856CEE" w:rsidRDefault="00965422" w:rsidP="001F212E">
            <w:pPr>
              <w:rPr>
                <w:rFonts w:ascii="Times New Roman" w:eastAsia="Times New Roman" w:hAnsi="Times New Roman"/>
              </w:rPr>
            </w:pPr>
            <w:r>
              <w:rPr>
                <w:rFonts w:ascii="Times New Roman" w:eastAsia="Times New Roman" w:hAnsi="Times New Roman"/>
              </w:rPr>
              <w:t>0.47</w:t>
            </w:r>
          </w:p>
        </w:tc>
        <w:tc>
          <w:tcPr>
            <w:tcW w:w="1716" w:type="dxa"/>
          </w:tcPr>
          <w:p w14:paraId="3FFB2FBD" w14:textId="77777777" w:rsidR="00965422" w:rsidRPr="00856CEE" w:rsidRDefault="00965422" w:rsidP="001F212E">
            <w:pPr>
              <w:rPr>
                <w:rFonts w:ascii="Times New Roman" w:eastAsia="Times New Roman" w:hAnsi="Times New Roman"/>
              </w:rPr>
            </w:pPr>
            <w:r>
              <w:rPr>
                <w:rFonts w:ascii="Times New Roman" w:eastAsia="Times New Roman" w:hAnsi="Times New Roman"/>
              </w:rPr>
              <w:t>56</w:t>
            </w:r>
            <w:r w:rsidRPr="00856CEE">
              <w:rPr>
                <w:rFonts w:ascii="Times New Roman" w:eastAsia="Times New Roman" w:hAnsi="Times New Roman"/>
              </w:rPr>
              <w:t>%</w:t>
            </w:r>
          </w:p>
        </w:tc>
        <w:tc>
          <w:tcPr>
            <w:tcW w:w="1696" w:type="dxa"/>
          </w:tcPr>
          <w:p w14:paraId="22633191" w14:textId="77777777" w:rsidR="00965422" w:rsidRPr="00856CEE" w:rsidRDefault="00965422" w:rsidP="001F212E">
            <w:pPr>
              <w:rPr>
                <w:rFonts w:ascii="Times New Roman" w:eastAsia="Times New Roman" w:hAnsi="Times New Roman"/>
              </w:rPr>
            </w:pPr>
          </w:p>
        </w:tc>
      </w:tr>
      <w:tr w:rsidR="00965422" w:rsidRPr="00856CEE" w14:paraId="1F2179EA" w14:textId="77777777" w:rsidTr="001F212E">
        <w:tc>
          <w:tcPr>
            <w:tcW w:w="1227" w:type="dxa"/>
            <w:vMerge/>
          </w:tcPr>
          <w:p w14:paraId="5CF9F8B6" w14:textId="77777777" w:rsidR="00965422" w:rsidRPr="00856CEE" w:rsidRDefault="00965422" w:rsidP="001F212E">
            <w:pPr>
              <w:rPr>
                <w:rFonts w:ascii="Times New Roman" w:eastAsia="Times New Roman" w:hAnsi="Times New Roman"/>
              </w:rPr>
            </w:pPr>
          </w:p>
        </w:tc>
        <w:tc>
          <w:tcPr>
            <w:tcW w:w="2367" w:type="dxa"/>
            <w:shd w:val="clear" w:color="auto" w:fill="auto"/>
          </w:tcPr>
          <w:p w14:paraId="7CC73362"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010B2B92"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12" w:type="dxa"/>
          </w:tcPr>
          <w:p w14:paraId="249321FC" w14:textId="77777777" w:rsidR="00965422" w:rsidRPr="00856CEE" w:rsidRDefault="00965422" w:rsidP="001F212E">
            <w:pPr>
              <w:rPr>
                <w:rFonts w:ascii="Times New Roman" w:eastAsia="Times New Roman" w:hAnsi="Times New Roman"/>
              </w:rPr>
            </w:pPr>
            <w:r>
              <w:rPr>
                <w:rFonts w:ascii="Times New Roman" w:eastAsia="Times New Roman" w:hAnsi="Times New Roman"/>
              </w:rPr>
              <w:t>&gt;8640 (2 NA)</w:t>
            </w:r>
          </w:p>
        </w:tc>
        <w:tc>
          <w:tcPr>
            <w:tcW w:w="2296" w:type="dxa"/>
            <w:shd w:val="clear" w:color="auto" w:fill="auto"/>
          </w:tcPr>
          <w:p w14:paraId="3B8B7EE4" w14:textId="77777777" w:rsidR="00965422" w:rsidRPr="00856CEE" w:rsidRDefault="00965422" w:rsidP="001F212E">
            <w:pPr>
              <w:rPr>
                <w:rFonts w:ascii="Times New Roman" w:eastAsia="Times New Roman" w:hAnsi="Times New Roman"/>
              </w:rPr>
            </w:pPr>
            <w:r>
              <w:rPr>
                <w:rFonts w:ascii="Times New Roman" w:eastAsia="Times New Roman" w:hAnsi="Times New Roman"/>
              </w:rPr>
              <w:t>1.01 [0.81, 1.26]</w:t>
            </w:r>
          </w:p>
        </w:tc>
        <w:tc>
          <w:tcPr>
            <w:tcW w:w="1607" w:type="dxa"/>
            <w:shd w:val="clear" w:color="auto" w:fill="auto"/>
          </w:tcPr>
          <w:p w14:paraId="718FB499" w14:textId="77777777" w:rsidR="00965422" w:rsidRPr="00856CEE" w:rsidRDefault="00965422" w:rsidP="001F212E">
            <w:pPr>
              <w:rPr>
                <w:rFonts w:ascii="Times New Roman" w:eastAsia="Times New Roman" w:hAnsi="Times New Roman"/>
              </w:rPr>
            </w:pPr>
            <w:r>
              <w:rPr>
                <w:rFonts w:ascii="Times New Roman" w:eastAsia="Times New Roman" w:hAnsi="Times New Roman"/>
              </w:rPr>
              <w:t>0.93</w:t>
            </w:r>
          </w:p>
        </w:tc>
        <w:tc>
          <w:tcPr>
            <w:tcW w:w="1716" w:type="dxa"/>
          </w:tcPr>
          <w:p w14:paraId="311049EB" w14:textId="77777777" w:rsidR="00965422" w:rsidRPr="00856CEE" w:rsidRDefault="00965422" w:rsidP="001F212E">
            <w:pPr>
              <w:rPr>
                <w:rFonts w:ascii="Times New Roman" w:eastAsia="Times New Roman" w:hAnsi="Times New Roman"/>
              </w:rPr>
            </w:pPr>
            <w:r>
              <w:rPr>
                <w:rFonts w:ascii="Times New Roman" w:eastAsia="Times New Roman" w:hAnsi="Times New Roman"/>
              </w:rPr>
              <w:t>41</w:t>
            </w:r>
            <w:r w:rsidRPr="00856CEE">
              <w:rPr>
                <w:rFonts w:ascii="Times New Roman" w:eastAsia="Times New Roman" w:hAnsi="Times New Roman"/>
              </w:rPr>
              <w:t>%</w:t>
            </w:r>
          </w:p>
        </w:tc>
        <w:tc>
          <w:tcPr>
            <w:tcW w:w="1696" w:type="dxa"/>
            <w:vMerge w:val="restart"/>
          </w:tcPr>
          <w:p w14:paraId="58F08B6B" w14:textId="77777777" w:rsidR="00965422" w:rsidRPr="00856CEE" w:rsidRDefault="00965422" w:rsidP="001F212E">
            <w:pPr>
              <w:rPr>
                <w:rFonts w:ascii="Times New Roman" w:eastAsia="Times New Roman" w:hAnsi="Times New Roman"/>
              </w:rPr>
            </w:pPr>
            <w:r>
              <w:rPr>
                <w:rFonts w:ascii="Times New Roman" w:eastAsia="Times New Roman" w:hAnsi="Times New Roman"/>
              </w:rPr>
              <w:t>0.21, 35%</w:t>
            </w:r>
          </w:p>
        </w:tc>
      </w:tr>
      <w:tr w:rsidR="00965422" w:rsidRPr="00856CEE" w14:paraId="7660684D" w14:textId="77777777" w:rsidTr="001F212E">
        <w:tc>
          <w:tcPr>
            <w:tcW w:w="1227" w:type="dxa"/>
            <w:vMerge/>
          </w:tcPr>
          <w:p w14:paraId="624ECB04" w14:textId="77777777" w:rsidR="00965422" w:rsidRPr="00856CEE" w:rsidRDefault="00965422" w:rsidP="001F212E">
            <w:pPr>
              <w:rPr>
                <w:rFonts w:ascii="Times New Roman" w:eastAsia="Times New Roman" w:hAnsi="Times New Roman"/>
              </w:rPr>
            </w:pPr>
          </w:p>
        </w:tc>
        <w:tc>
          <w:tcPr>
            <w:tcW w:w="2367" w:type="dxa"/>
            <w:shd w:val="clear" w:color="auto" w:fill="auto"/>
          </w:tcPr>
          <w:p w14:paraId="03CF3D76"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Women only</w:t>
            </w:r>
          </w:p>
        </w:tc>
        <w:tc>
          <w:tcPr>
            <w:tcW w:w="963" w:type="dxa"/>
            <w:shd w:val="clear" w:color="auto" w:fill="auto"/>
          </w:tcPr>
          <w:p w14:paraId="407585A6"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w:t>
            </w:r>
          </w:p>
        </w:tc>
        <w:tc>
          <w:tcPr>
            <w:tcW w:w="2212" w:type="dxa"/>
          </w:tcPr>
          <w:p w14:paraId="77950A77" w14:textId="77777777" w:rsidR="00965422" w:rsidRPr="00856CEE" w:rsidRDefault="00965422" w:rsidP="001F212E">
            <w:pPr>
              <w:rPr>
                <w:rFonts w:ascii="Times New Roman" w:eastAsia="Times New Roman" w:hAnsi="Times New Roman"/>
              </w:rPr>
            </w:pPr>
            <w:r>
              <w:rPr>
                <w:rFonts w:ascii="Times New Roman" w:eastAsia="Times New Roman" w:hAnsi="Times New Roman"/>
              </w:rPr>
              <w:t>8268</w:t>
            </w:r>
          </w:p>
        </w:tc>
        <w:tc>
          <w:tcPr>
            <w:tcW w:w="2296" w:type="dxa"/>
            <w:shd w:val="clear" w:color="auto" w:fill="auto"/>
          </w:tcPr>
          <w:p w14:paraId="2BBF7D47" w14:textId="77777777" w:rsidR="00965422" w:rsidRPr="00856CEE" w:rsidRDefault="00965422" w:rsidP="001F212E">
            <w:pPr>
              <w:rPr>
                <w:rFonts w:ascii="Times New Roman" w:eastAsia="Times New Roman" w:hAnsi="Times New Roman"/>
              </w:rPr>
            </w:pPr>
            <w:r>
              <w:rPr>
                <w:rFonts w:ascii="Times New Roman" w:eastAsia="Times New Roman" w:hAnsi="Times New Roman"/>
              </w:rPr>
              <w:t>1.27 [0.87, 1.34]</w:t>
            </w:r>
          </w:p>
        </w:tc>
        <w:tc>
          <w:tcPr>
            <w:tcW w:w="1607" w:type="dxa"/>
            <w:shd w:val="clear" w:color="auto" w:fill="auto"/>
          </w:tcPr>
          <w:p w14:paraId="6C35E4FB" w14:textId="77777777" w:rsidR="00965422" w:rsidRPr="00856CEE" w:rsidRDefault="00965422" w:rsidP="001F212E">
            <w:pPr>
              <w:rPr>
                <w:rFonts w:ascii="Times New Roman" w:eastAsia="Times New Roman" w:hAnsi="Times New Roman"/>
              </w:rPr>
            </w:pPr>
            <w:r>
              <w:rPr>
                <w:rFonts w:ascii="Times New Roman" w:eastAsia="Times New Roman" w:hAnsi="Times New Roman"/>
              </w:rPr>
              <w:t>0.47</w:t>
            </w:r>
          </w:p>
        </w:tc>
        <w:tc>
          <w:tcPr>
            <w:tcW w:w="1716" w:type="dxa"/>
          </w:tcPr>
          <w:p w14:paraId="6A9E695E"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w:t>
            </w:r>
          </w:p>
        </w:tc>
        <w:tc>
          <w:tcPr>
            <w:tcW w:w="1696" w:type="dxa"/>
            <w:vMerge/>
          </w:tcPr>
          <w:p w14:paraId="5A3D2279" w14:textId="77777777" w:rsidR="00965422" w:rsidRPr="00856CEE" w:rsidRDefault="00965422" w:rsidP="001F212E">
            <w:pPr>
              <w:rPr>
                <w:rFonts w:ascii="Times New Roman" w:eastAsia="Times New Roman" w:hAnsi="Times New Roman"/>
              </w:rPr>
            </w:pPr>
          </w:p>
        </w:tc>
      </w:tr>
      <w:tr w:rsidR="00965422" w:rsidRPr="00856CEE" w14:paraId="5EDE8A9D" w14:textId="77777777" w:rsidTr="001F212E">
        <w:tc>
          <w:tcPr>
            <w:tcW w:w="1227" w:type="dxa"/>
            <w:vMerge/>
          </w:tcPr>
          <w:p w14:paraId="6B8E44D6" w14:textId="77777777" w:rsidR="00965422" w:rsidRDefault="00965422" w:rsidP="001F212E">
            <w:pPr>
              <w:rPr>
                <w:rFonts w:ascii="Times New Roman" w:eastAsia="Times New Roman" w:hAnsi="Times New Roman"/>
              </w:rPr>
            </w:pPr>
          </w:p>
        </w:tc>
        <w:tc>
          <w:tcPr>
            <w:tcW w:w="12857" w:type="dxa"/>
            <w:gridSpan w:val="7"/>
          </w:tcPr>
          <w:p w14:paraId="4BF3B11D" w14:textId="77777777" w:rsidR="00965422" w:rsidRDefault="00965422" w:rsidP="001F212E">
            <w:pPr>
              <w:rPr>
                <w:rFonts w:ascii="Times New Roman" w:eastAsia="Times New Roman" w:hAnsi="Times New Roman"/>
              </w:rPr>
            </w:pPr>
            <w:r>
              <w:rPr>
                <w:rFonts w:ascii="Times New Roman" w:eastAsia="Times New Roman" w:hAnsi="Times New Roman"/>
              </w:rPr>
              <w:t>Divorced vs married</w:t>
            </w:r>
          </w:p>
        </w:tc>
      </w:tr>
      <w:tr w:rsidR="00965422" w:rsidRPr="00856CEE" w14:paraId="06EE443D" w14:textId="77777777" w:rsidTr="001F212E">
        <w:tc>
          <w:tcPr>
            <w:tcW w:w="1227" w:type="dxa"/>
            <w:vMerge/>
          </w:tcPr>
          <w:p w14:paraId="1A788427" w14:textId="77777777" w:rsidR="00965422" w:rsidRDefault="00965422" w:rsidP="001F212E">
            <w:pPr>
              <w:rPr>
                <w:rFonts w:ascii="Times New Roman" w:eastAsia="Times New Roman" w:hAnsi="Times New Roman"/>
              </w:rPr>
            </w:pPr>
          </w:p>
        </w:tc>
        <w:tc>
          <w:tcPr>
            <w:tcW w:w="2367" w:type="dxa"/>
            <w:shd w:val="clear" w:color="auto" w:fill="auto"/>
          </w:tcPr>
          <w:p w14:paraId="1C727ADA"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6EDFB6E3"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12" w:type="dxa"/>
          </w:tcPr>
          <w:p w14:paraId="17781D6D"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&gt;23811 (1 NA)</w:t>
            </w:r>
          </w:p>
        </w:tc>
        <w:tc>
          <w:tcPr>
            <w:tcW w:w="2296" w:type="dxa"/>
            <w:shd w:val="clear" w:color="auto" w:fill="auto"/>
          </w:tcPr>
          <w:p w14:paraId="760D94EB" w14:textId="77777777" w:rsidR="00965422" w:rsidRPr="00856CEE" w:rsidRDefault="00965422" w:rsidP="001F212E">
            <w:pPr>
              <w:rPr>
                <w:rFonts w:ascii="Times New Roman" w:eastAsia="Times New Roman" w:hAnsi="Times New Roman"/>
              </w:rPr>
            </w:pPr>
            <w:r>
              <w:rPr>
                <w:rFonts w:ascii="Times New Roman" w:eastAsia="Times New Roman" w:hAnsi="Times New Roman"/>
              </w:rPr>
              <w:t>1.17 [1.03, 1.32]</w:t>
            </w:r>
          </w:p>
        </w:tc>
        <w:tc>
          <w:tcPr>
            <w:tcW w:w="1607" w:type="dxa"/>
            <w:shd w:val="clear" w:color="auto" w:fill="auto"/>
          </w:tcPr>
          <w:p w14:paraId="0216EFAA" w14:textId="77777777" w:rsidR="00965422" w:rsidRPr="00856CEE" w:rsidRDefault="00965422" w:rsidP="001F212E">
            <w:pPr>
              <w:rPr>
                <w:rFonts w:ascii="Times New Roman" w:eastAsia="Times New Roman" w:hAnsi="Times New Roman"/>
              </w:rPr>
            </w:pPr>
            <w:r>
              <w:rPr>
                <w:rFonts w:ascii="Times New Roman" w:eastAsia="Times New Roman" w:hAnsi="Times New Roman"/>
              </w:rPr>
              <w:t>0.01</w:t>
            </w:r>
          </w:p>
        </w:tc>
        <w:tc>
          <w:tcPr>
            <w:tcW w:w="1716" w:type="dxa"/>
          </w:tcPr>
          <w:p w14:paraId="44F4FCA3" w14:textId="77777777" w:rsidR="00965422" w:rsidRPr="00856CEE" w:rsidRDefault="00965422" w:rsidP="001F212E">
            <w:pPr>
              <w:rPr>
                <w:rFonts w:ascii="Times New Roman" w:eastAsia="Times New Roman" w:hAnsi="Times New Roman"/>
              </w:rPr>
            </w:pPr>
            <w:r>
              <w:rPr>
                <w:rFonts w:ascii="Times New Roman" w:eastAsia="Times New Roman" w:hAnsi="Times New Roman"/>
              </w:rPr>
              <w:t>58</w:t>
            </w:r>
            <w:r w:rsidRPr="00856CEE">
              <w:rPr>
                <w:rFonts w:ascii="Times New Roman" w:eastAsia="Times New Roman" w:hAnsi="Times New Roman"/>
              </w:rPr>
              <w:t>%</w:t>
            </w:r>
          </w:p>
        </w:tc>
        <w:tc>
          <w:tcPr>
            <w:tcW w:w="1696" w:type="dxa"/>
          </w:tcPr>
          <w:p w14:paraId="058CD5AF" w14:textId="77777777" w:rsidR="00965422" w:rsidRPr="00856CEE" w:rsidRDefault="00965422" w:rsidP="001F212E">
            <w:pPr>
              <w:rPr>
                <w:rFonts w:ascii="Times New Roman" w:eastAsia="Times New Roman" w:hAnsi="Times New Roman"/>
              </w:rPr>
            </w:pPr>
          </w:p>
        </w:tc>
      </w:tr>
      <w:tr w:rsidR="00965422" w:rsidRPr="00856CEE" w14:paraId="74D3E6EC" w14:textId="77777777" w:rsidTr="001F212E">
        <w:tc>
          <w:tcPr>
            <w:tcW w:w="1227" w:type="dxa"/>
            <w:vMerge/>
          </w:tcPr>
          <w:p w14:paraId="7DBC8B55" w14:textId="77777777" w:rsidR="00965422" w:rsidRPr="00856CEE" w:rsidRDefault="00965422" w:rsidP="001F212E">
            <w:pPr>
              <w:rPr>
                <w:rFonts w:ascii="Times New Roman" w:eastAsia="Times New Roman" w:hAnsi="Times New Roman"/>
              </w:rPr>
            </w:pPr>
          </w:p>
        </w:tc>
        <w:tc>
          <w:tcPr>
            <w:tcW w:w="2367" w:type="dxa"/>
            <w:shd w:val="clear" w:color="auto" w:fill="auto"/>
          </w:tcPr>
          <w:p w14:paraId="453A3E6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6678DF7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12" w:type="dxa"/>
          </w:tcPr>
          <w:p w14:paraId="4620CCB7"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&gt;14532 (1 NA)</w:t>
            </w:r>
          </w:p>
        </w:tc>
        <w:tc>
          <w:tcPr>
            <w:tcW w:w="2296" w:type="dxa"/>
            <w:shd w:val="clear" w:color="auto" w:fill="auto"/>
          </w:tcPr>
          <w:p w14:paraId="735A5A13"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1.22 [1.02, 1.46]</w:t>
            </w:r>
          </w:p>
        </w:tc>
        <w:tc>
          <w:tcPr>
            <w:tcW w:w="1607" w:type="dxa"/>
            <w:shd w:val="clear" w:color="auto" w:fill="auto"/>
          </w:tcPr>
          <w:p w14:paraId="6C3E83AF"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0.03</w:t>
            </w:r>
          </w:p>
        </w:tc>
        <w:tc>
          <w:tcPr>
            <w:tcW w:w="1716" w:type="dxa"/>
          </w:tcPr>
          <w:p w14:paraId="354EC949"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46%</w:t>
            </w:r>
          </w:p>
        </w:tc>
        <w:tc>
          <w:tcPr>
            <w:tcW w:w="1696" w:type="dxa"/>
            <w:vMerge w:val="restart"/>
          </w:tcPr>
          <w:p w14:paraId="2A8CC0F9" w14:textId="77777777" w:rsidR="00965422" w:rsidRPr="00856CEE" w:rsidRDefault="00965422" w:rsidP="001F212E">
            <w:pPr>
              <w:rPr>
                <w:rFonts w:ascii="Times New Roman" w:eastAsia="Times New Roman" w:hAnsi="Times New Roman"/>
              </w:rPr>
            </w:pPr>
            <w:r>
              <w:rPr>
                <w:rFonts w:ascii="Times New Roman" w:eastAsia="Times New Roman" w:hAnsi="Times New Roman"/>
              </w:rPr>
              <w:t>0.47, 0%</w:t>
            </w:r>
          </w:p>
        </w:tc>
      </w:tr>
      <w:tr w:rsidR="00965422" w:rsidRPr="00856CEE" w14:paraId="7B5E2F3D" w14:textId="77777777" w:rsidTr="001F212E">
        <w:tc>
          <w:tcPr>
            <w:tcW w:w="1227" w:type="dxa"/>
            <w:vMerge/>
          </w:tcPr>
          <w:p w14:paraId="004EDD1B" w14:textId="77777777" w:rsidR="00965422" w:rsidRPr="00856CEE" w:rsidRDefault="00965422" w:rsidP="001F212E">
            <w:pPr>
              <w:rPr>
                <w:rFonts w:ascii="Times New Roman" w:eastAsia="Times New Roman" w:hAnsi="Times New Roman"/>
              </w:rPr>
            </w:pPr>
          </w:p>
        </w:tc>
        <w:tc>
          <w:tcPr>
            <w:tcW w:w="2367" w:type="dxa"/>
            <w:shd w:val="clear" w:color="auto" w:fill="auto"/>
          </w:tcPr>
          <w:p w14:paraId="6C85018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Women only</w:t>
            </w:r>
          </w:p>
        </w:tc>
        <w:tc>
          <w:tcPr>
            <w:tcW w:w="963" w:type="dxa"/>
            <w:shd w:val="clear" w:color="auto" w:fill="auto"/>
          </w:tcPr>
          <w:p w14:paraId="4598F5D5"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12" w:type="dxa"/>
          </w:tcPr>
          <w:p w14:paraId="181BC76B" w14:textId="77777777" w:rsidR="00965422" w:rsidRPr="00856CEE" w:rsidRDefault="00965422" w:rsidP="001F212E">
            <w:pPr>
              <w:rPr>
                <w:rFonts w:ascii="Times New Roman" w:eastAsia="Times New Roman" w:hAnsi="Times New Roman"/>
              </w:rPr>
            </w:pPr>
            <w:r>
              <w:rPr>
                <w:rFonts w:ascii="Times New Roman" w:eastAsia="Times New Roman" w:hAnsi="Times New Roman"/>
              </w:rPr>
              <w:t>&gt;9279 (1 NA)</w:t>
            </w:r>
          </w:p>
        </w:tc>
        <w:tc>
          <w:tcPr>
            <w:tcW w:w="2296" w:type="dxa"/>
            <w:shd w:val="clear" w:color="auto" w:fill="auto"/>
          </w:tcPr>
          <w:p w14:paraId="7CBE21F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1.09 [0.86, 1.39]</w:t>
            </w:r>
          </w:p>
        </w:tc>
        <w:tc>
          <w:tcPr>
            <w:tcW w:w="1607" w:type="dxa"/>
            <w:shd w:val="clear" w:color="auto" w:fill="auto"/>
          </w:tcPr>
          <w:p w14:paraId="25292518"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0.47</w:t>
            </w:r>
          </w:p>
        </w:tc>
        <w:tc>
          <w:tcPr>
            <w:tcW w:w="1716" w:type="dxa"/>
          </w:tcPr>
          <w:p w14:paraId="3680DE04"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77%</w:t>
            </w:r>
          </w:p>
        </w:tc>
        <w:tc>
          <w:tcPr>
            <w:tcW w:w="1696" w:type="dxa"/>
            <w:vMerge/>
          </w:tcPr>
          <w:p w14:paraId="08D20032" w14:textId="77777777" w:rsidR="00965422" w:rsidRPr="00856CEE" w:rsidRDefault="00965422" w:rsidP="001F212E">
            <w:pPr>
              <w:rPr>
                <w:rFonts w:ascii="Times New Roman" w:eastAsia="Times New Roman" w:hAnsi="Times New Roman"/>
              </w:rPr>
            </w:pPr>
          </w:p>
        </w:tc>
      </w:tr>
      <w:tr w:rsidR="00965422" w:rsidRPr="00856CEE" w14:paraId="06740D0F" w14:textId="77777777" w:rsidTr="001F212E">
        <w:tc>
          <w:tcPr>
            <w:tcW w:w="1227" w:type="dxa"/>
            <w:vMerge/>
          </w:tcPr>
          <w:p w14:paraId="67473663" w14:textId="77777777" w:rsidR="00965422" w:rsidRDefault="00965422" w:rsidP="001F212E">
            <w:pPr>
              <w:rPr>
                <w:rFonts w:ascii="Times New Roman" w:eastAsia="Times New Roman" w:hAnsi="Times New Roman"/>
              </w:rPr>
            </w:pPr>
          </w:p>
        </w:tc>
        <w:tc>
          <w:tcPr>
            <w:tcW w:w="12857" w:type="dxa"/>
            <w:gridSpan w:val="7"/>
            <w:shd w:val="clear" w:color="auto" w:fill="auto"/>
          </w:tcPr>
          <w:p w14:paraId="31FE5E4A" w14:textId="77777777" w:rsidR="00965422" w:rsidRDefault="00965422" w:rsidP="001F212E">
            <w:pPr>
              <w:rPr>
                <w:rFonts w:ascii="Times New Roman" w:eastAsia="Times New Roman" w:hAnsi="Times New Roman"/>
              </w:rPr>
            </w:pPr>
            <w:r>
              <w:rPr>
                <w:rFonts w:ascii="Times New Roman" w:eastAsia="Times New Roman" w:hAnsi="Times New Roman"/>
              </w:rPr>
              <w:t>Widowed vs married</w:t>
            </w:r>
          </w:p>
        </w:tc>
      </w:tr>
      <w:tr w:rsidR="00965422" w:rsidRPr="00856CEE" w14:paraId="663C3BAE" w14:textId="77777777" w:rsidTr="001F212E">
        <w:tc>
          <w:tcPr>
            <w:tcW w:w="1227" w:type="dxa"/>
            <w:vMerge/>
          </w:tcPr>
          <w:p w14:paraId="2D25B990" w14:textId="77777777" w:rsidR="00965422" w:rsidRDefault="00965422" w:rsidP="001F212E">
            <w:pPr>
              <w:rPr>
                <w:rFonts w:ascii="Times New Roman" w:eastAsia="Times New Roman" w:hAnsi="Times New Roman"/>
              </w:rPr>
            </w:pPr>
          </w:p>
        </w:tc>
        <w:tc>
          <w:tcPr>
            <w:tcW w:w="2367" w:type="dxa"/>
            <w:shd w:val="clear" w:color="auto" w:fill="auto"/>
          </w:tcPr>
          <w:p w14:paraId="1B4C9D3C"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963" w:type="dxa"/>
            <w:shd w:val="clear" w:color="auto" w:fill="auto"/>
          </w:tcPr>
          <w:p w14:paraId="6538CB0E"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12" w:type="dxa"/>
          </w:tcPr>
          <w:p w14:paraId="4ED2C422"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&gt;24676 (1 NA)</w:t>
            </w:r>
          </w:p>
        </w:tc>
        <w:tc>
          <w:tcPr>
            <w:tcW w:w="2296" w:type="dxa"/>
            <w:shd w:val="clear" w:color="auto" w:fill="auto"/>
          </w:tcPr>
          <w:p w14:paraId="06BB2359" w14:textId="77777777" w:rsidR="00965422" w:rsidRPr="00856CEE" w:rsidRDefault="00965422" w:rsidP="001F212E">
            <w:pPr>
              <w:rPr>
                <w:rFonts w:ascii="Times New Roman" w:eastAsia="Times New Roman" w:hAnsi="Times New Roman"/>
              </w:rPr>
            </w:pPr>
            <w:r>
              <w:rPr>
                <w:rFonts w:ascii="Times New Roman" w:eastAsia="Times New Roman" w:hAnsi="Times New Roman"/>
              </w:rPr>
              <w:t>1.13 [1.06, 1.21</w:t>
            </w:r>
            <w:r w:rsidRPr="00856CEE">
              <w:rPr>
                <w:rFonts w:ascii="Times New Roman" w:eastAsia="Times New Roman" w:hAnsi="Times New Roman"/>
              </w:rPr>
              <w:t>]</w:t>
            </w:r>
          </w:p>
        </w:tc>
        <w:tc>
          <w:tcPr>
            <w:tcW w:w="1607" w:type="dxa"/>
            <w:shd w:val="clear" w:color="auto" w:fill="auto"/>
          </w:tcPr>
          <w:p w14:paraId="5447BC63"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&lt;0.001</w:t>
            </w:r>
          </w:p>
        </w:tc>
        <w:tc>
          <w:tcPr>
            <w:tcW w:w="1716" w:type="dxa"/>
          </w:tcPr>
          <w:p w14:paraId="5F12FE80"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tcPr>
          <w:p w14:paraId="76BA5AD9" w14:textId="77777777" w:rsidR="00965422" w:rsidRPr="00856CEE" w:rsidRDefault="00965422" w:rsidP="001F212E">
            <w:pPr>
              <w:rPr>
                <w:rFonts w:ascii="Times New Roman" w:eastAsia="Times New Roman" w:hAnsi="Times New Roman"/>
              </w:rPr>
            </w:pPr>
          </w:p>
        </w:tc>
      </w:tr>
      <w:tr w:rsidR="00965422" w:rsidRPr="00856CEE" w14:paraId="2B57F890" w14:textId="77777777" w:rsidTr="001F212E">
        <w:tc>
          <w:tcPr>
            <w:tcW w:w="1227" w:type="dxa"/>
            <w:vMerge/>
          </w:tcPr>
          <w:p w14:paraId="2FCA5E00" w14:textId="77777777" w:rsidR="00965422" w:rsidRPr="00856CEE" w:rsidRDefault="00965422" w:rsidP="001F212E">
            <w:pPr>
              <w:rPr>
                <w:rFonts w:ascii="Times New Roman" w:eastAsia="Times New Roman" w:hAnsi="Times New Roman"/>
              </w:rPr>
            </w:pPr>
          </w:p>
        </w:tc>
        <w:tc>
          <w:tcPr>
            <w:tcW w:w="2367" w:type="dxa"/>
            <w:shd w:val="clear" w:color="auto" w:fill="auto"/>
          </w:tcPr>
          <w:p w14:paraId="0184ED09"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963" w:type="dxa"/>
            <w:shd w:val="clear" w:color="auto" w:fill="auto"/>
          </w:tcPr>
          <w:p w14:paraId="63862D3C"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12" w:type="dxa"/>
          </w:tcPr>
          <w:p w14:paraId="2D825521"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&gt;13728 (1 NA)</w:t>
            </w:r>
          </w:p>
        </w:tc>
        <w:tc>
          <w:tcPr>
            <w:tcW w:w="2296" w:type="dxa"/>
            <w:shd w:val="clear" w:color="auto" w:fill="auto"/>
          </w:tcPr>
          <w:p w14:paraId="7C089B5E"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1.16 [1.03, 1.29]</w:t>
            </w:r>
          </w:p>
        </w:tc>
        <w:tc>
          <w:tcPr>
            <w:tcW w:w="1607" w:type="dxa"/>
            <w:shd w:val="clear" w:color="auto" w:fill="auto"/>
          </w:tcPr>
          <w:p w14:paraId="713D50D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0.01</w:t>
            </w:r>
          </w:p>
        </w:tc>
        <w:tc>
          <w:tcPr>
            <w:tcW w:w="1716" w:type="dxa"/>
          </w:tcPr>
          <w:p w14:paraId="585262E0"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vMerge w:val="restart"/>
          </w:tcPr>
          <w:p w14:paraId="6BA81C70" w14:textId="77777777" w:rsidR="00965422" w:rsidRPr="00856CEE" w:rsidRDefault="00965422" w:rsidP="001F212E">
            <w:pPr>
              <w:rPr>
                <w:rFonts w:ascii="Times New Roman" w:eastAsia="Times New Roman" w:hAnsi="Times New Roman"/>
              </w:rPr>
            </w:pPr>
            <w:r>
              <w:rPr>
                <w:rFonts w:ascii="Times New Roman" w:eastAsia="Times New Roman" w:hAnsi="Times New Roman"/>
              </w:rPr>
              <w:t>0.69, 0%</w:t>
            </w:r>
          </w:p>
        </w:tc>
      </w:tr>
      <w:tr w:rsidR="00965422" w:rsidRPr="00856CEE" w14:paraId="63566B4C" w14:textId="77777777" w:rsidTr="001F212E">
        <w:tc>
          <w:tcPr>
            <w:tcW w:w="1227" w:type="dxa"/>
            <w:vMerge/>
          </w:tcPr>
          <w:p w14:paraId="68E77A29" w14:textId="77777777" w:rsidR="00965422" w:rsidRPr="00856CEE" w:rsidRDefault="00965422" w:rsidP="001F212E">
            <w:pPr>
              <w:rPr>
                <w:rFonts w:ascii="Times New Roman" w:eastAsia="Times New Roman" w:hAnsi="Times New Roman"/>
              </w:rPr>
            </w:pPr>
          </w:p>
        </w:tc>
        <w:tc>
          <w:tcPr>
            <w:tcW w:w="2367" w:type="dxa"/>
            <w:shd w:val="clear" w:color="auto" w:fill="auto"/>
          </w:tcPr>
          <w:p w14:paraId="13466C89"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xml:space="preserve">        </w:t>
            </w:r>
            <w:r>
              <w:rPr>
                <w:rFonts w:ascii="Times New Roman" w:eastAsia="Times New Roman" w:hAnsi="Times New Roman"/>
              </w:rPr>
              <w:t>Women</w:t>
            </w:r>
            <w:r w:rsidRPr="00856CEE">
              <w:rPr>
                <w:rFonts w:ascii="Times New Roman" w:eastAsia="Times New Roman" w:hAnsi="Times New Roman"/>
              </w:rPr>
              <w:t xml:space="preserve"> only</w:t>
            </w:r>
          </w:p>
        </w:tc>
        <w:tc>
          <w:tcPr>
            <w:tcW w:w="963" w:type="dxa"/>
            <w:shd w:val="clear" w:color="auto" w:fill="auto"/>
          </w:tcPr>
          <w:p w14:paraId="0FBE7DFE"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12" w:type="dxa"/>
          </w:tcPr>
          <w:p w14:paraId="19F431EC"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&gt;10948 (1 NA)</w:t>
            </w:r>
          </w:p>
        </w:tc>
        <w:tc>
          <w:tcPr>
            <w:tcW w:w="2296" w:type="dxa"/>
            <w:shd w:val="clear" w:color="auto" w:fill="auto"/>
          </w:tcPr>
          <w:p w14:paraId="482BEA80"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1.12 [1.04, 1.22]</w:t>
            </w:r>
          </w:p>
        </w:tc>
        <w:tc>
          <w:tcPr>
            <w:tcW w:w="1607" w:type="dxa"/>
            <w:shd w:val="clear" w:color="auto" w:fill="auto"/>
          </w:tcPr>
          <w:p w14:paraId="57CFFA14"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0.004</w:t>
            </w:r>
          </w:p>
        </w:tc>
        <w:tc>
          <w:tcPr>
            <w:tcW w:w="1716" w:type="dxa"/>
          </w:tcPr>
          <w:p w14:paraId="60B9B95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696" w:type="dxa"/>
            <w:vMerge/>
          </w:tcPr>
          <w:p w14:paraId="500823E8" w14:textId="77777777" w:rsidR="00965422" w:rsidRPr="00856CEE" w:rsidRDefault="00965422" w:rsidP="001F212E">
            <w:pPr>
              <w:rPr>
                <w:rFonts w:ascii="Times New Roman" w:eastAsia="Times New Roman" w:hAnsi="Times New Roman"/>
              </w:rPr>
            </w:pPr>
          </w:p>
        </w:tc>
      </w:tr>
    </w:tbl>
    <w:p w14:paraId="055F31A8" w14:textId="77777777" w:rsidR="00965422" w:rsidRPr="00856CEE" w:rsidRDefault="00965422" w:rsidP="00965422">
      <w:pPr>
        <w:rPr>
          <w:rFonts w:ascii="Times New Roman" w:hAnsi="Times New Roman"/>
        </w:rPr>
      </w:pPr>
    </w:p>
    <w:p w14:paraId="3000B4DA" w14:textId="77777777" w:rsidR="00965422" w:rsidRDefault="00965422" w:rsidP="00965422">
      <w:pPr>
        <w:rPr>
          <w:rFonts w:ascii="Times New Roman" w:hAnsi="Times New Roman"/>
          <w:b/>
        </w:rPr>
      </w:pPr>
      <w:r>
        <w:rPr>
          <w:rFonts w:ascii="Times New Roman" w:hAnsi="Times New Roman"/>
          <w:b/>
        </w:rPr>
        <w:br w:type="page"/>
      </w:r>
    </w:p>
    <w:p w14:paraId="2626D93A" w14:textId="77777777" w:rsidR="00965422" w:rsidRPr="00856CEE" w:rsidRDefault="00965422" w:rsidP="00965422">
      <w:pPr>
        <w:rPr>
          <w:rFonts w:ascii="Times New Roman" w:hAnsi="Times New Roman"/>
        </w:rPr>
      </w:pPr>
      <w:r w:rsidRPr="0039425E">
        <w:rPr>
          <w:rFonts w:ascii="Times New Roman" w:hAnsi="Times New Roman"/>
          <w:b/>
        </w:rPr>
        <w:lastRenderedPageBreak/>
        <w:t>Supplementary Table 5</w:t>
      </w:r>
      <w:r>
        <w:rPr>
          <w:rFonts w:ascii="Times New Roman" w:hAnsi="Times New Roman"/>
        </w:rPr>
        <w:t xml:space="preserve">. </w:t>
      </w:r>
      <w:r w:rsidRPr="00856CEE">
        <w:rPr>
          <w:rFonts w:ascii="Times New Roman" w:hAnsi="Times New Roman"/>
        </w:rPr>
        <w:t>Risk of adverse outcomes considering marital status</w:t>
      </w:r>
      <w:r>
        <w:rPr>
          <w:rFonts w:ascii="Times New Roman" w:hAnsi="Times New Roman"/>
        </w:rPr>
        <w:t xml:space="preserve"> in specific groups of participants that differ when studies with unclear marital status ascertainment were excluded.</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410"/>
        <w:gridCol w:w="963"/>
        <w:gridCol w:w="2268"/>
        <w:gridCol w:w="2410"/>
        <w:gridCol w:w="1418"/>
        <w:gridCol w:w="1701"/>
        <w:gridCol w:w="1701"/>
      </w:tblGrid>
      <w:tr w:rsidR="00965422" w:rsidRPr="00856CEE" w14:paraId="29C13DF7" w14:textId="77777777" w:rsidTr="001F212E">
        <w:trPr>
          <w:trHeight w:val="300"/>
        </w:trPr>
        <w:tc>
          <w:tcPr>
            <w:tcW w:w="1163" w:type="dxa"/>
            <w:shd w:val="clear" w:color="auto" w:fill="auto"/>
            <w:noWrap/>
            <w:hideMark/>
          </w:tcPr>
          <w:p w14:paraId="3B684B3B"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Outcome</w:t>
            </w:r>
          </w:p>
        </w:tc>
        <w:tc>
          <w:tcPr>
            <w:tcW w:w="2410" w:type="dxa"/>
            <w:shd w:val="clear" w:color="auto" w:fill="auto"/>
            <w:noWrap/>
            <w:hideMark/>
          </w:tcPr>
          <w:p w14:paraId="2B1AE303"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Marital status and</w:t>
            </w:r>
            <w:r w:rsidRPr="00856CEE">
              <w:rPr>
                <w:rFonts w:ascii="Times New Roman" w:eastAsia="Times New Roman" w:hAnsi="Times New Roman"/>
                <w:b/>
                <w:bCs/>
                <w:color w:val="000000"/>
                <w:lang w:eastAsia="en-GB"/>
              </w:rPr>
              <w:t xml:space="preserve"> subgroup</w:t>
            </w:r>
            <w:r>
              <w:rPr>
                <w:rFonts w:ascii="Times New Roman" w:eastAsia="Times New Roman" w:hAnsi="Times New Roman"/>
                <w:b/>
                <w:bCs/>
                <w:color w:val="000000"/>
                <w:lang w:eastAsia="en-GB"/>
              </w:rPr>
              <w:t>s</w:t>
            </w:r>
          </w:p>
        </w:tc>
        <w:tc>
          <w:tcPr>
            <w:tcW w:w="963" w:type="dxa"/>
            <w:shd w:val="clear" w:color="auto" w:fill="auto"/>
            <w:noWrap/>
            <w:hideMark/>
          </w:tcPr>
          <w:p w14:paraId="4183B5FE" w14:textId="77777777" w:rsidR="00965422" w:rsidRPr="00856CEE" w:rsidRDefault="00965422" w:rsidP="001F212E">
            <w:pPr>
              <w:rPr>
                <w:rFonts w:ascii="Times New Roman" w:eastAsia="Times New Roman" w:hAnsi="Times New Roman"/>
                <w:b/>
                <w:bCs/>
                <w:color w:val="000000"/>
                <w:lang w:eastAsia="en-GB"/>
              </w:rPr>
            </w:pPr>
            <w:r w:rsidRPr="00856CEE">
              <w:rPr>
                <w:rFonts w:ascii="Times New Roman" w:eastAsia="Times New Roman" w:hAnsi="Times New Roman"/>
                <w:b/>
                <w:bCs/>
                <w:color w:val="000000"/>
                <w:lang w:eastAsia="en-GB"/>
              </w:rPr>
              <w:t>Studies</w:t>
            </w:r>
          </w:p>
        </w:tc>
        <w:tc>
          <w:tcPr>
            <w:tcW w:w="2268" w:type="dxa"/>
          </w:tcPr>
          <w:p w14:paraId="74E9AB2F"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No. of participants (Not applicable, [NA] for studies with no crude result available)</w:t>
            </w:r>
          </w:p>
        </w:tc>
        <w:tc>
          <w:tcPr>
            <w:tcW w:w="2410" w:type="dxa"/>
            <w:shd w:val="clear" w:color="auto" w:fill="auto"/>
            <w:noWrap/>
            <w:hideMark/>
          </w:tcPr>
          <w:p w14:paraId="43592914" w14:textId="77777777" w:rsidR="00965422" w:rsidRPr="00856CEE" w:rsidRDefault="00965422" w:rsidP="001F212E">
            <w:pPr>
              <w:rPr>
                <w:rFonts w:ascii="Times New Roman" w:eastAsia="Times New Roman" w:hAnsi="Times New Roman"/>
                <w:b/>
                <w:bCs/>
                <w:color w:val="000000"/>
                <w:lang w:eastAsia="en-GB"/>
              </w:rPr>
            </w:pPr>
            <w:r w:rsidRPr="00856CEE">
              <w:rPr>
                <w:rFonts w:ascii="Times New Roman" w:eastAsia="Times New Roman" w:hAnsi="Times New Roman"/>
                <w:b/>
                <w:bCs/>
                <w:color w:val="000000"/>
                <w:lang w:eastAsia="en-GB"/>
              </w:rPr>
              <w:t>Risk ratio [95% CI]</w:t>
            </w:r>
          </w:p>
        </w:tc>
        <w:tc>
          <w:tcPr>
            <w:tcW w:w="1418" w:type="dxa"/>
          </w:tcPr>
          <w:p w14:paraId="4E89B99C"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Overall effect, </w:t>
            </w:r>
            <w:r w:rsidRPr="00856CEE">
              <w:rPr>
                <w:rFonts w:ascii="Times New Roman" w:eastAsia="Times New Roman" w:hAnsi="Times New Roman"/>
                <w:b/>
                <w:bCs/>
                <w:color w:val="000000"/>
                <w:lang w:eastAsia="en-GB"/>
              </w:rPr>
              <w:t>P value</w:t>
            </w:r>
          </w:p>
        </w:tc>
        <w:tc>
          <w:tcPr>
            <w:tcW w:w="1701" w:type="dxa"/>
          </w:tcPr>
          <w:p w14:paraId="14A26B3E" w14:textId="77777777" w:rsidR="00965422" w:rsidRPr="00856CEE" w:rsidRDefault="00965422" w:rsidP="001F212E">
            <w:pPr>
              <w:rPr>
                <w:rFonts w:ascii="Times New Roman" w:eastAsia="Times New Roman" w:hAnsi="Times New Roman"/>
                <w:b/>
                <w:bCs/>
                <w:color w:val="000000"/>
                <w:vertAlign w:val="superscript"/>
                <w:lang w:eastAsia="en-GB"/>
              </w:rPr>
            </w:pPr>
            <w:r>
              <w:rPr>
                <w:rFonts w:ascii="Times New Roman" w:eastAsia="Times New Roman" w:hAnsi="Times New Roman"/>
                <w:b/>
                <w:bCs/>
                <w:color w:val="000000"/>
                <w:lang w:eastAsia="en-GB"/>
              </w:rPr>
              <w:t xml:space="preserve">Heterogeneity, </w:t>
            </w:r>
            <w:r w:rsidRPr="00856CEE">
              <w:rPr>
                <w:rFonts w:ascii="Times New Roman" w:eastAsia="Times New Roman" w:hAnsi="Times New Roman"/>
                <w:b/>
                <w:bCs/>
                <w:color w:val="000000"/>
                <w:lang w:eastAsia="en-GB"/>
              </w:rPr>
              <w:t>I</w:t>
            </w:r>
            <w:r w:rsidRPr="00856CEE">
              <w:rPr>
                <w:rFonts w:ascii="Times New Roman" w:eastAsia="Times New Roman" w:hAnsi="Times New Roman"/>
                <w:b/>
                <w:bCs/>
                <w:color w:val="000000"/>
                <w:vertAlign w:val="superscript"/>
                <w:lang w:eastAsia="en-GB"/>
              </w:rPr>
              <w:t>2</w:t>
            </w:r>
          </w:p>
        </w:tc>
        <w:tc>
          <w:tcPr>
            <w:tcW w:w="1701" w:type="dxa"/>
          </w:tcPr>
          <w:p w14:paraId="35F8EDA2"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Subgroup differences between men only and women only (P value, I</w:t>
            </w:r>
            <w:r>
              <w:rPr>
                <w:rFonts w:ascii="Times New Roman" w:eastAsia="Times New Roman" w:hAnsi="Times New Roman"/>
                <w:b/>
                <w:bCs/>
                <w:color w:val="000000"/>
                <w:vertAlign w:val="superscript"/>
                <w:lang w:eastAsia="en-GB"/>
              </w:rPr>
              <w:t>2</w:t>
            </w:r>
            <w:r>
              <w:rPr>
                <w:rFonts w:ascii="Times New Roman" w:eastAsia="Times New Roman" w:hAnsi="Times New Roman"/>
                <w:b/>
                <w:bCs/>
                <w:color w:val="000000"/>
                <w:lang w:eastAsia="en-GB"/>
              </w:rPr>
              <w:t>)</w:t>
            </w:r>
          </w:p>
        </w:tc>
      </w:tr>
      <w:tr w:rsidR="00965422" w:rsidRPr="00856CEE" w14:paraId="30E67FC4" w14:textId="77777777" w:rsidTr="001F212E">
        <w:trPr>
          <w:trHeight w:val="300"/>
        </w:trPr>
        <w:tc>
          <w:tcPr>
            <w:tcW w:w="1163" w:type="dxa"/>
            <w:vMerge w:val="restart"/>
            <w:shd w:val="clear" w:color="auto" w:fill="auto"/>
            <w:noWrap/>
          </w:tcPr>
          <w:p w14:paraId="7572E599" w14:textId="77777777" w:rsidR="00965422" w:rsidRPr="00856CEE" w:rsidRDefault="00965422" w:rsidP="001F212E">
            <w:pPr>
              <w:rPr>
                <w:rFonts w:ascii="Times New Roman" w:eastAsia="Times New Roman" w:hAnsi="Times New Roman"/>
                <w:color w:val="000000"/>
                <w:lang w:eastAsia="en-GB"/>
              </w:rPr>
            </w:pPr>
            <w:proofErr w:type="spellStart"/>
            <w:r>
              <w:rPr>
                <w:rFonts w:ascii="Times New Roman" w:eastAsia="Times New Roman" w:hAnsi="Times New Roman"/>
                <w:color w:val="000000"/>
                <w:lang w:eastAsia="en-GB"/>
              </w:rPr>
              <w:t>Mortalityp</w:t>
            </w:r>
            <w:r w:rsidRPr="00856CEE">
              <w:rPr>
                <w:rFonts w:ascii="Times New Roman" w:eastAsia="Times New Roman" w:hAnsi="Times New Roman"/>
                <w:color w:val="000000"/>
                <w:lang w:eastAsia="en-GB"/>
              </w:rPr>
              <w:t>ost</w:t>
            </w:r>
            <w:proofErr w:type="spellEnd"/>
            <w:r w:rsidRPr="00856CEE">
              <w:rPr>
                <w:rFonts w:ascii="Times New Roman" w:eastAsia="Times New Roman" w:hAnsi="Times New Roman"/>
                <w:color w:val="000000"/>
                <w:lang w:eastAsia="en-GB"/>
              </w:rPr>
              <w:t xml:space="preserve"> stroke</w:t>
            </w:r>
            <w:r>
              <w:rPr>
                <w:rFonts w:ascii="Times New Roman" w:eastAsia="Times New Roman" w:hAnsi="Times New Roman"/>
                <w:color w:val="000000"/>
                <w:lang w:eastAsia="en-GB"/>
              </w:rPr>
              <w:t xml:space="preserve"> </w:t>
            </w:r>
          </w:p>
        </w:tc>
        <w:tc>
          <w:tcPr>
            <w:tcW w:w="12871" w:type="dxa"/>
            <w:gridSpan w:val="7"/>
          </w:tcPr>
          <w:p w14:paraId="53DF199D"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Unmarried vs married</w:t>
            </w:r>
          </w:p>
        </w:tc>
      </w:tr>
      <w:tr w:rsidR="00965422" w:rsidRPr="00856CEE" w14:paraId="3A9851E1" w14:textId="77777777" w:rsidTr="001F212E">
        <w:trPr>
          <w:trHeight w:val="300"/>
        </w:trPr>
        <w:tc>
          <w:tcPr>
            <w:tcW w:w="1163" w:type="dxa"/>
            <w:vMerge/>
            <w:shd w:val="clear" w:color="auto" w:fill="auto"/>
            <w:noWrap/>
            <w:hideMark/>
          </w:tcPr>
          <w:p w14:paraId="15C052FB"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0E3C1352"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hideMark/>
          </w:tcPr>
          <w:p w14:paraId="31BDE3BE"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1</w:t>
            </w:r>
          </w:p>
        </w:tc>
        <w:tc>
          <w:tcPr>
            <w:tcW w:w="2268" w:type="dxa"/>
          </w:tcPr>
          <w:p w14:paraId="5CD6B747"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3156</w:t>
            </w:r>
          </w:p>
        </w:tc>
        <w:tc>
          <w:tcPr>
            <w:tcW w:w="2410" w:type="dxa"/>
            <w:shd w:val="clear" w:color="auto" w:fill="auto"/>
            <w:noWrap/>
            <w:hideMark/>
          </w:tcPr>
          <w:p w14:paraId="34421508"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0.95 [0.77, 1.17]</w:t>
            </w:r>
          </w:p>
        </w:tc>
        <w:tc>
          <w:tcPr>
            <w:tcW w:w="1418" w:type="dxa"/>
          </w:tcPr>
          <w:p w14:paraId="662D9F82"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0.62</w:t>
            </w:r>
          </w:p>
        </w:tc>
        <w:tc>
          <w:tcPr>
            <w:tcW w:w="1701" w:type="dxa"/>
          </w:tcPr>
          <w:p w14:paraId="7F4D22A0"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w:t>
            </w:r>
          </w:p>
        </w:tc>
        <w:tc>
          <w:tcPr>
            <w:tcW w:w="1701" w:type="dxa"/>
          </w:tcPr>
          <w:p w14:paraId="4D36639D" w14:textId="77777777" w:rsidR="00965422" w:rsidRPr="00856CEE" w:rsidRDefault="00965422" w:rsidP="001F212E">
            <w:pPr>
              <w:rPr>
                <w:rFonts w:ascii="Times New Roman" w:eastAsia="Times New Roman" w:hAnsi="Times New Roman"/>
                <w:color w:val="000000"/>
                <w:lang w:eastAsia="en-GB"/>
              </w:rPr>
            </w:pPr>
          </w:p>
        </w:tc>
      </w:tr>
      <w:tr w:rsidR="00965422" w:rsidRPr="00856CEE" w14:paraId="3A4927A3" w14:textId="77777777" w:rsidTr="001F212E">
        <w:trPr>
          <w:trHeight w:val="300"/>
        </w:trPr>
        <w:tc>
          <w:tcPr>
            <w:tcW w:w="1163" w:type="dxa"/>
            <w:vMerge/>
            <w:shd w:val="clear" w:color="auto" w:fill="auto"/>
            <w:noWrap/>
            <w:hideMark/>
          </w:tcPr>
          <w:p w14:paraId="008A0866"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4A70D47F"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Women</w:t>
            </w:r>
            <w:r w:rsidRPr="00856CEE">
              <w:rPr>
                <w:rFonts w:ascii="Times New Roman" w:eastAsia="Times New Roman" w:hAnsi="Times New Roman"/>
                <w:color w:val="000000"/>
                <w:lang w:eastAsia="en-GB"/>
              </w:rPr>
              <w:t xml:space="preserve"> only</w:t>
            </w:r>
          </w:p>
        </w:tc>
        <w:tc>
          <w:tcPr>
            <w:tcW w:w="963" w:type="dxa"/>
            <w:shd w:val="clear" w:color="auto" w:fill="auto"/>
            <w:noWrap/>
            <w:hideMark/>
          </w:tcPr>
          <w:p w14:paraId="6594E2C1"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1</w:t>
            </w:r>
          </w:p>
        </w:tc>
        <w:tc>
          <w:tcPr>
            <w:tcW w:w="2268" w:type="dxa"/>
          </w:tcPr>
          <w:p w14:paraId="1BCBEA85"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3156</w:t>
            </w:r>
          </w:p>
        </w:tc>
        <w:tc>
          <w:tcPr>
            <w:tcW w:w="2410" w:type="dxa"/>
            <w:shd w:val="clear" w:color="auto" w:fill="auto"/>
            <w:noWrap/>
            <w:hideMark/>
          </w:tcPr>
          <w:p w14:paraId="78F0B313"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0.95 [0.77, 1.17]</w:t>
            </w:r>
          </w:p>
        </w:tc>
        <w:tc>
          <w:tcPr>
            <w:tcW w:w="1418" w:type="dxa"/>
          </w:tcPr>
          <w:p w14:paraId="4512DA09"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0.62</w:t>
            </w:r>
          </w:p>
        </w:tc>
        <w:tc>
          <w:tcPr>
            <w:tcW w:w="1701" w:type="dxa"/>
          </w:tcPr>
          <w:p w14:paraId="7F43681A"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w:t>
            </w:r>
          </w:p>
        </w:tc>
        <w:tc>
          <w:tcPr>
            <w:tcW w:w="1701" w:type="dxa"/>
          </w:tcPr>
          <w:p w14:paraId="57FDAFAB" w14:textId="77777777" w:rsidR="00965422" w:rsidRPr="00856CEE" w:rsidRDefault="00965422" w:rsidP="001F212E">
            <w:pPr>
              <w:rPr>
                <w:rFonts w:ascii="Times New Roman" w:eastAsia="Times New Roman" w:hAnsi="Times New Roman"/>
                <w:color w:val="000000"/>
                <w:lang w:eastAsia="en-GB"/>
              </w:rPr>
            </w:pPr>
          </w:p>
        </w:tc>
      </w:tr>
      <w:tr w:rsidR="00965422" w:rsidRPr="00856CEE" w14:paraId="589C3497" w14:textId="77777777" w:rsidTr="001F212E">
        <w:trPr>
          <w:trHeight w:val="311"/>
        </w:trPr>
        <w:tc>
          <w:tcPr>
            <w:tcW w:w="1163" w:type="dxa"/>
            <w:vMerge w:val="restart"/>
            <w:shd w:val="clear" w:color="auto" w:fill="auto"/>
            <w:noWrap/>
          </w:tcPr>
          <w:p w14:paraId="23825D0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Mortality p</w:t>
            </w:r>
            <w:r w:rsidRPr="00856CEE">
              <w:rPr>
                <w:rFonts w:ascii="Times New Roman" w:eastAsia="Times New Roman" w:hAnsi="Times New Roman"/>
                <w:color w:val="000000"/>
                <w:lang w:eastAsia="en-GB"/>
              </w:rPr>
              <w:t>ost MI</w:t>
            </w:r>
          </w:p>
        </w:tc>
        <w:tc>
          <w:tcPr>
            <w:tcW w:w="12871" w:type="dxa"/>
            <w:gridSpan w:val="7"/>
          </w:tcPr>
          <w:p w14:paraId="5B369919"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Unmarried vs married</w:t>
            </w:r>
          </w:p>
        </w:tc>
      </w:tr>
      <w:tr w:rsidR="00965422" w:rsidRPr="00856CEE" w14:paraId="605B5AD7" w14:textId="77777777" w:rsidTr="001F212E">
        <w:trPr>
          <w:trHeight w:val="300"/>
        </w:trPr>
        <w:tc>
          <w:tcPr>
            <w:tcW w:w="1163" w:type="dxa"/>
            <w:vMerge/>
            <w:shd w:val="clear" w:color="auto" w:fill="auto"/>
            <w:noWrap/>
            <w:hideMark/>
          </w:tcPr>
          <w:p w14:paraId="7B9A5CE5"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6BEAA77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hideMark/>
          </w:tcPr>
          <w:p w14:paraId="24266368"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5</w:t>
            </w:r>
          </w:p>
        </w:tc>
        <w:tc>
          <w:tcPr>
            <w:tcW w:w="2268" w:type="dxa"/>
          </w:tcPr>
          <w:p w14:paraId="6FC06006" w14:textId="77777777" w:rsidR="00965422" w:rsidRPr="00856CEE" w:rsidRDefault="00965422" w:rsidP="001F212E">
            <w:pPr>
              <w:rPr>
                <w:rFonts w:ascii="Times New Roman" w:eastAsia="Times New Roman" w:hAnsi="Times New Roman"/>
              </w:rPr>
            </w:pPr>
            <w:r>
              <w:rPr>
                <w:rFonts w:ascii="Times New Roman" w:eastAsia="Times New Roman" w:hAnsi="Times New Roman"/>
              </w:rPr>
              <w:t>&gt;7560 (2 NA)</w:t>
            </w:r>
          </w:p>
        </w:tc>
        <w:tc>
          <w:tcPr>
            <w:tcW w:w="2410" w:type="dxa"/>
            <w:shd w:val="clear" w:color="auto" w:fill="auto"/>
            <w:noWrap/>
          </w:tcPr>
          <w:p w14:paraId="4230BED0"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1.37 [1.02, 1.84]</w:t>
            </w:r>
          </w:p>
        </w:tc>
        <w:tc>
          <w:tcPr>
            <w:tcW w:w="1418" w:type="dxa"/>
          </w:tcPr>
          <w:p w14:paraId="63151C7C" w14:textId="77777777" w:rsidR="00965422" w:rsidRPr="00856CEE" w:rsidRDefault="00965422" w:rsidP="001F212E">
            <w:pPr>
              <w:rPr>
                <w:rFonts w:ascii="Times New Roman" w:eastAsia="Times New Roman" w:hAnsi="Times New Roman"/>
              </w:rPr>
            </w:pPr>
            <w:r>
              <w:rPr>
                <w:rFonts w:ascii="Times New Roman" w:eastAsia="Times New Roman" w:hAnsi="Times New Roman"/>
              </w:rPr>
              <w:t>0.03</w:t>
            </w:r>
          </w:p>
        </w:tc>
        <w:tc>
          <w:tcPr>
            <w:tcW w:w="1701" w:type="dxa"/>
          </w:tcPr>
          <w:p w14:paraId="3BF2A29B" w14:textId="77777777" w:rsidR="00965422" w:rsidRPr="00856CEE" w:rsidRDefault="00965422" w:rsidP="001F212E">
            <w:pPr>
              <w:rPr>
                <w:rFonts w:ascii="Times New Roman" w:eastAsia="Times New Roman" w:hAnsi="Times New Roman"/>
              </w:rPr>
            </w:pPr>
            <w:r>
              <w:rPr>
                <w:rFonts w:ascii="Times New Roman" w:eastAsia="Times New Roman" w:hAnsi="Times New Roman"/>
              </w:rPr>
              <w:t>86</w:t>
            </w:r>
            <w:r w:rsidRPr="00856CEE">
              <w:rPr>
                <w:rFonts w:ascii="Times New Roman" w:eastAsia="Times New Roman" w:hAnsi="Times New Roman"/>
              </w:rPr>
              <w:t>%</w:t>
            </w:r>
          </w:p>
        </w:tc>
        <w:tc>
          <w:tcPr>
            <w:tcW w:w="1701" w:type="dxa"/>
          </w:tcPr>
          <w:p w14:paraId="6654DAD0" w14:textId="77777777" w:rsidR="00965422" w:rsidRPr="00856CEE" w:rsidRDefault="00965422" w:rsidP="001F212E">
            <w:pPr>
              <w:rPr>
                <w:rFonts w:ascii="Times New Roman" w:eastAsia="Times New Roman" w:hAnsi="Times New Roman"/>
              </w:rPr>
            </w:pPr>
          </w:p>
        </w:tc>
      </w:tr>
      <w:tr w:rsidR="00965422" w:rsidRPr="00856CEE" w14:paraId="4ABD99BE" w14:textId="77777777" w:rsidTr="001F212E">
        <w:trPr>
          <w:trHeight w:val="300"/>
        </w:trPr>
        <w:tc>
          <w:tcPr>
            <w:tcW w:w="1163" w:type="dxa"/>
            <w:vMerge/>
            <w:shd w:val="clear" w:color="auto" w:fill="auto"/>
            <w:noWrap/>
            <w:hideMark/>
          </w:tcPr>
          <w:p w14:paraId="2BB8DEEC"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6E4CBE0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only</w:t>
            </w:r>
          </w:p>
        </w:tc>
        <w:tc>
          <w:tcPr>
            <w:tcW w:w="963" w:type="dxa"/>
            <w:shd w:val="clear" w:color="auto" w:fill="auto"/>
            <w:noWrap/>
            <w:hideMark/>
          </w:tcPr>
          <w:p w14:paraId="1122F886"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68" w:type="dxa"/>
          </w:tcPr>
          <w:p w14:paraId="05A4E867"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&gt;2453 (1 NA)</w:t>
            </w:r>
          </w:p>
        </w:tc>
        <w:tc>
          <w:tcPr>
            <w:tcW w:w="2410" w:type="dxa"/>
            <w:shd w:val="clear" w:color="auto" w:fill="auto"/>
            <w:noWrap/>
          </w:tcPr>
          <w:p w14:paraId="227461FB"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1.76 [1.24, 2.49]</w:t>
            </w:r>
          </w:p>
        </w:tc>
        <w:tc>
          <w:tcPr>
            <w:tcW w:w="1418" w:type="dxa"/>
          </w:tcPr>
          <w:p w14:paraId="65DF9440"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0.001</w:t>
            </w:r>
          </w:p>
        </w:tc>
        <w:tc>
          <w:tcPr>
            <w:tcW w:w="1701" w:type="dxa"/>
          </w:tcPr>
          <w:p w14:paraId="4D4752AF"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80%</w:t>
            </w:r>
          </w:p>
        </w:tc>
        <w:tc>
          <w:tcPr>
            <w:tcW w:w="1701" w:type="dxa"/>
            <w:vMerge w:val="restart"/>
          </w:tcPr>
          <w:p w14:paraId="443BF1F2" w14:textId="77777777" w:rsidR="00965422" w:rsidRPr="00856CEE" w:rsidRDefault="00965422" w:rsidP="001F212E">
            <w:pPr>
              <w:rPr>
                <w:rFonts w:ascii="Times New Roman" w:eastAsia="Times New Roman" w:hAnsi="Times New Roman"/>
              </w:rPr>
            </w:pPr>
            <w:r>
              <w:rPr>
                <w:rFonts w:ascii="Times New Roman" w:eastAsia="Times New Roman" w:hAnsi="Times New Roman"/>
              </w:rPr>
              <w:t>0.56, 0%</w:t>
            </w:r>
          </w:p>
        </w:tc>
      </w:tr>
      <w:tr w:rsidR="00965422" w:rsidRPr="00856CEE" w14:paraId="26A83FE7" w14:textId="77777777" w:rsidTr="001F212E">
        <w:trPr>
          <w:trHeight w:val="300"/>
        </w:trPr>
        <w:tc>
          <w:tcPr>
            <w:tcW w:w="1163" w:type="dxa"/>
            <w:vMerge/>
            <w:shd w:val="clear" w:color="auto" w:fill="auto"/>
            <w:noWrap/>
            <w:hideMark/>
          </w:tcPr>
          <w:p w14:paraId="66BFFD24"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6E5F363A"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hideMark/>
          </w:tcPr>
          <w:p w14:paraId="55B03B5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68" w:type="dxa"/>
          </w:tcPr>
          <w:p w14:paraId="64E16493" w14:textId="77777777" w:rsidR="00965422" w:rsidRPr="00856CEE" w:rsidRDefault="00965422" w:rsidP="001F212E">
            <w:pPr>
              <w:rPr>
                <w:rFonts w:ascii="Times New Roman" w:eastAsia="Times New Roman" w:hAnsi="Times New Roman"/>
              </w:rPr>
            </w:pPr>
            <w:r>
              <w:rPr>
                <w:rFonts w:ascii="Times New Roman" w:eastAsia="Times New Roman" w:hAnsi="Times New Roman"/>
              </w:rPr>
              <w:t>&gt; 374 (1 NA)</w:t>
            </w:r>
          </w:p>
        </w:tc>
        <w:tc>
          <w:tcPr>
            <w:tcW w:w="2410" w:type="dxa"/>
            <w:shd w:val="clear" w:color="auto" w:fill="auto"/>
            <w:noWrap/>
            <w:hideMark/>
          </w:tcPr>
          <w:p w14:paraId="35DC51C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1.38 [0.67, 2.86]</w:t>
            </w:r>
          </w:p>
        </w:tc>
        <w:tc>
          <w:tcPr>
            <w:tcW w:w="1418" w:type="dxa"/>
          </w:tcPr>
          <w:p w14:paraId="603A8BEC"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0.38</w:t>
            </w:r>
          </w:p>
        </w:tc>
        <w:tc>
          <w:tcPr>
            <w:tcW w:w="1701" w:type="dxa"/>
          </w:tcPr>
          <w:p w14:paraId="4116B8E5"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61%</w:t>
            </w:r>
          </w:p>
        </w:tc>
        <w:tc>
          <w:tcPr>
            <w:tcW w:w="1701" w:type="dxa"/>
            <w:vMerge/>
          </w:tcPr>
          <w:p w14:paraId="1FC01311" w14:textId="77777777" w:rsidR="00965422" w:rsidRPr="00856CEE" w:rsidRDefault="00965422" w:rsidP="001F212E">
            <w:pPr>
              <w:rPr>
                <w:rFonts w:ascii="Times New Roman" w:eastAsia="Times New Roman" w:hAnsi="Times New Roman"/>
              </w:rPr>
            </w:pPr>
          </w:p>
        </w:tc>
      </w:tr>
      <w:tr w:rsidR="00965422" w:rsidRPr="00856CEE" w14:paraId="6EF1886E" w14:textId="77777777" w:rsidTr="001F212E">
        <w:trPr>
          <w:trHeight w:val="300"/>
        </w:trPr>
        <w:tc>
          <w:tcPr>
            <w:tcW w:w="1163" w:type="dxa"/>
            <w:vMerge/>
            <w:shd w:val="clear" w:color="auto" w:fill="auto"/>
            <w:noWrap/>
            <w:hideMark/>
          </w:tcPr>
          <w:p w14:paraId="1FA85AC2"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18AE962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and women</w:t>
            </w:r>
          </w:p>
        </w:tc>
        <w:tc>
          <w:tcPr>
            <w:tcW w:w="963" w:type="dxa"/>
            <w:shd w:val="clear" w:color="auto" w:fill="auto"/>
            <w:noWrap/>
            <w:hideMark/>
          </w:tcPr>
          <w:p w14:paraId="7CC30931"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68" w:type="dxa"/>
          </w:tcPr>
          <w:p w14:paraId="61449163" w14:textId="77777777" w:rsidR="00965422" w:rsidRPr="00856CEE" w:rsidRDefault="00965422" w:rsidP="001F212E">
            <w:pPr>
              <w:rPr>
                <w:rFonts w:ascii="Times New Roman" w:eastAsia="Times New Roman" w:hAnsi="Times New Roman"/>
              </w:rPr>
            </w:pPr>
            <w:r>
              <w:rPr>
                <w:rFonts w:ascii="Times New Roman" w:eastAsia="Times New Roman" w:hAnsi="Times New Roman"/>
              </w:rPr>
              <w:t>&gt;4733 (1 NA)</w:t>
            </w:r>
          </w:p>
        </w:tc>
        <w:tc>
          <w:tcPr>
            <w:tcW w:w="2410" w:type="dxa"/>
            <w:shd w:val="clear" w:color="auto" w:fill="auto"/>
            <w:noWrap/>
            <w:hideMark/>
          </w:tcPr>
          <w:p w14:paraId="1E8A7515" w14:textId="77777777" w:rsidR="00965422" w:rsidRPr="00856CEE" w:rsidRDefault="00965422" w:rsidP="001F212E">
            <w:pPr>
              <w:rPr>
                <w:rFonts w:ascii="Times New Roman" w:eastAsia="Times New Roman" w:hAnsi="Times New Roman"/>
              </w:rPr>
            </w:pPr>
            <w:r>
              <w:rPr>
                <w:rFonts w:ascii="Times New Roman" w:eastAsia="Times New Roman" w:hAnsi="Times New Roman"/>
              </w:rPr>
              <w:t>1.10 [0.75, 1.62]</w:t>
            </w:r>
          </w:p>
        </w:tc>
        <w:tc>
          <w:tcPr>
            <w:tcW w:w="1418" w:type="dxa"/>
          </w:tcPr>
          <w:p w14:paraId="40BA729B" w14:textId="77777777" w:rsidR="00965422" w:rsidRPr="00856CEE" w:rsidRDefault="00965422" w:rsidP="001F212E">
            <w:pPr>
              <w:rPr>
                <w:rFonts w:ascii="Times New Roman" w:eastAsia="Times New Roman" w:hAnsi="Times New Roman"/>
              </w:rPr>
            </w:pPr>
            <w:r>
              <w:rPr>
                <w:rFonts w:ascii="Times New Roman" w:eastAsia="Times New Roman" w:hAnsi="Times New Roman"/>
              </w:rPr>
              <w:t>0.62</w:t>
            </w:r>
          </w:p>
        </w:tc>
        <w:tc>
          <w:tcPr>
            <w:tcW w:w="1701" w:type="dxa"/>
          </w:tcPr>
          <w:p w14:paraId="4BCB8531" w14:textId="77777777" w:rsidR="00965422" w:rsidRPr="00856CEE" w:rsidRDefault="00965422" w:rsidP="001F212E">
            <w:pPr>
              <w:rPr>
                <w:rFonts w:ascii="Times New Roman" w:eastAsia="Times New Roman" w:hAnsi="Times New Roman"/>
              </w:rPr>
            </w:pPr>
            <w:r>
              <w:rPr>
                <w:rFonts w:ascii="Times New Roman" w:eastAsia="Times New Roman" w:hAnsi="Times New Roman"/>
              </w:rPr>
              <w:t>77</w:t>
            </w:r>
            <w:r w:rsidRPr="00856CEE">
              <w:rPr>
                <w:rFonts w:ascii="Times New Roman" w:eastAsia="Times New Roman" w:hAnsi="Times New Roman"/>
              </w:rPr>
              <w:t>%</w:t>
            </w:r>
          </w:p>
        </w:tc>
        <w:tc>
          <w:tcPr>
            <w:tcW w:w="1701" w:type="dxa"/>
          </w:tcPr>
          <w:p w14:paraId="59C17D52" w14:textId="77777777" w:rsidR="00965422" w:rsidRPr="00856CEE" w:rsidRDefault="00965422" w:rsidP="001F212E">
            <w:pPr>
              <w:rPr>
                <w:rFonts w:ascii="Times New Roman" w:eastAsia="Times New Roman" w:hAnsi="Times New Roman"/>
              </w:rPr>
            </w:pPr>
          </w:p>
        </w:tc>
      </w:tr>
      <w:tr w:rsidR="00965422" w:rsidRPr="00856CEE" w14:paraId="72C9F721" w14:textId="77777777" w:rsidTr="001F212E">
        <w:trPr>
          <w:trHeight w:val="300"/>
        </w:trPr>
        <w:tc>
          <w:tcPr>
            <w:tcW w:w="1163" w:type="dxa"/>
            <w:vMerge/>
            <w:shd w:val="clear" w:color="auto" w:fill="auto"/>
            <w:noWrap/>
          </w:tcPr>
          <w:p w14:paraId="430BD567" w14:textId="77777777" w:rsidR="00965422" w:rsidRPr="00856CEE" w:rsidRDefault="00965422" w:rsidP="001F212E">
            <w:pPr>
              <w:rPr>
                <w:rFonts w:ascii="Times New Roman" w:eastAsia="Times New Roman" w:hAnsi="Times New Roman"/>
                <w:color w:val="000000"/>
                <w:lang w:eastAsia="en-GB"/>
              </w:rPr>
            </w:pPr>
          </w:p>
        </w:tc>
        <w:tc>
          <w:tcPr>
            <w:tcW w:w="12871" w:type="dxa"/>
            <w:gridSpan w:val="7"/>
          </w:tcPr>
          <w:p w14:paraId="3806AA8F"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Divorced vs married</w:t>
            </w:r>
          </w:p>
        </w:tc>
      </w:tr>
      <w:tr w:rsidR="00965422" w:rsidRPr="00856CEE" w14:paraId="5808D6DA" w14:textId="77777777" w:rsidTr="001F212E">
        <w:trPr>
          <w:trHeight w:val="300"/>
        </w:trPr>
        <w:tc>
          <w:tcPr>
            <w:tcW w:w="1163" w:type="dxa"/>
            <w:vMerge/>
            <w:shd w:val="clear" w:color="auto" w:fill="auto"/>
            <w:noWrap/>
          </w:tcPr>
          <w:p w14:paraId="491A9C42"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1CE95FC7"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tcPr>
          <w:p w14:paraId="400C19ED"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2</w:t>
            </w:r>
          </w:p>
        </w:tc>
        <w:tc>
          <w:tcPr>
            <w:tcW w:w="2268" w:type="dxa"/>
          </w:tcPr>
          <w:p w14:paraId="2B4B81A0" w14:textId="77777777" w:rsidR="00965422" w:rsidRPr="00856CEE" w:rsidRDefault="00965422" w:rsidP="001F212E">
            <w:pPr>
              <w:rPr>
                <w:rFonts w:ascii="Times New Roman" w:eastAsia="Times New Roman" w:hAnsi="Times New Roman"/>
              </w:rPr>
            </w:pPr>
            <w:r>
              <w:rPr>
                <w:rFonts w:ascii="Times New Roman" w:eastAsia="Times New Roman" w:hAnsi="Times New Roman"/>
              </w:rPr>
              <w:t>4158</w:t>
            </w:r>
          </w:p>
        </w:tc>
        <w:tc>
          <w:tcPr>
            <w:tcW w:w="2410" w:type="dxa"/>
            <w:shd w:val="clear" w:color="auto" w:fill="auto"/>
            <w:noWrap/>
          </w:tcPr>
          <w:p w14:paraId="0AB89984"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1.52 [0.97, 2.40]</w:t>
            </w:r>
          </w:p>
        </w:tc>
        <w:tc>
          <w:tcPr>
            <w:tcW w:w="1418" w:type="dxa"/>
          </w:tcPr>
          <w:p w14:paraId="66E60DE1"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w:t>
            </w:r>
            <w:r>
              <w:rPr>
                <w:rFonts w:ascii="Times New Roman" w:eastAsia="Times New Roman" w:hAnsi="Times New Roman"/>
              </w:rPr>
              <w:t>07</w:t>
            </w:r>
          </w:p>
        </w:tc>
        <w:tc>
          <w:tcPr>
            <w:tcW w:w="1701" w:type="dxa"/>
          </w:tcPr>
          <w:p w14:paraId="22AF6208"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89</w:t>
            </w:r>
            <w:r w:rsidRPr="00856CEE">
              <w:rPr>
                <w:rFonts w:ascii="Times New Roman" w:eastAsia="Times New Roman" w:hAnsi="Times New Roman"/>
              </w:rPr>
              <w:t>%</w:t>
            </w:r>
          </w:p>
        </w:tc>
        <w:tc>
          <w:tcPr>
            <w:tcW w:w="1701" w:type="dxa"/>
          </w:tcPr>
          <w:p w14:paraId="3D5098F5" w14:textId="77777777" w:rsidR="00965422" w:rsidRPr="00856CEE" w:rsidRDefault="00965422" w:rsidP="001F212E">
            <w:pPr>
              <w:rPr>
                <w:rFonts w:ascii="Times New Roman" w:eastAsia="Times New Roman" w:hAnsi="Times New Roman"/>
              </w:rPr>
            </w:pPr>
          </w:p>
        </w:tc>
      </w:tr>
      <w:tr w:rsidR="00965422" w:rsidRPr="00856CEE" w14:paraId="7BC0B1C8" w14:textId="77777777" w:rsidTr="001F212E">
        <w:trPr>
          <w:trHeight w:val="300"/>
        </w:trPr>
        <w:tc>
          <w:tcPr>
            <w:tcW w:w="1163" w:type="dxa"/>
            <w:vMerge/>
            <w:shd w:val="clear" w:color="auto" w:fill="auto"/>
            <w:noWrap/>
          </w:tcPr>
          <w:p w14:paraId="66275FF4"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0F991006"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only</w:t>
            </w:r>
          </w:p>
        </w:tc>
        <w:tc>
          <w:tcPr>
            <w:tcW w:w="963" w:type="dxa"/>
            <w:shd w:val="clear" w:color="auto" w:fill="auto"/>
            <w:noWrap/>
          </w:tcPr>
          <w:p w14:paraId="7E087DBC"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26CC810C" w14:textId="77777777" w:rsidR="00965422" w:rsidRPr="00856CEE" w:rsidRDefault="00965422" w:rsidP="001F212E">
            <w:pPr>
              <w:rPr>
                <w:rFonts w:ascii="Times New Roman" w:eastAsia="Times New Roman" w:hAnsi="Times New Roman"/>
              </w:rPr>
            </w:pPr>
            <w:r>
              <w:rPr>
                <w:rFonts w:ascii="Times New Roman" w:eastAsia="Times New Roman" w:hAnsi="Times New Roman"/>
              </w:rPr>
              <w:t>2525</w:t>
            </w:r>
          </w:p>
        </w:tc>
        <w:tc>
          <w:tcPr>
            <w:tcW w:w="2410" w:type="dxa"/>
            <w:shd w:val="clear" w:color="auto" w:fill="auto"/>
            <w:noWrap/>
          </w:tcPr>
          <w:p w14:paraId="0E7F64A2"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1.91 [1.50, 2.43]</w:t>
            </w:r>
          </w:p>
        </w:tc>
        <w:tc>
          <w:tcPr>
            <w:tcW w:w="1418" w:type="dxa"/>
          </w:tcPr>
          <w:p w14:paraId="484441F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&lt;0.001</w:t>
            </w:r>
          </w:p>
        </w:tc>
        <w:tc>
          <w:tcPr>
            <w:tcW w:w="1701" w:type="dxa"/>
          </w:tcPr>
          <w:p w14:paraId="7DA37386"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01" w:type="dxa"/>
            <w:vMerge w:val="restart"/>
          </w:tcPr>
          <w:p w14:paraId="0293D0DF" w14:textId="77777777" w:rsidR="00965422" w:rsidRPr="00856CEE" w:rsidRDefault="00965422" w:rsidP="001F212E">
            <w:pPr>
              <w:rPr>
                <w:rFonts w:ascii="Times New Roman" w:eastAsia="Times New Roman" w:hAnsi="Times New Roman"/>
              </w:rPr>
            </w:pPr>
            <w:r>
              <w:rPr>
                <w:rFonts w:ascii="Times New Roman" w:eastAsia="Times New Roman" w:hAnsi="Times New Roman"/>
              </w:rPr>
              <w:t>0.95, 0%</w:t>
            </w:r>
          </w:p>
        </w:tc>
      </w:tr>
      <w:tr w:rsidR="00965422" w:rsidRPr="00856CEE" w14:paraId="2D8FF0F2" w14:textId="77777777" w:rsidTr="001F212E">
        <w:trPr>
          <w:trHeight w:val="300"/>
        </w:trPr>
        <w:tc>
          <w:tcPr>
            <w:tcW w:w="1163" w:type="dxa"/>
            <w:vMerge/>
            <w:shd w:val="clear" w:color="auto" w:fill="auto"/>
            <w:noWrap/>
          </w:tcPr>
          <w:p w14:paraId="2A713D65"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554D2049"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tcPr>
          <w:p w14:paraId="0ADC6D22"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4553784F" w14:textId="77777777" w:rsidR="00965422" w:rsidRPr="00856CEE" w:rsidRDefault="00965422" w:rsidP="001F212E">
            <w:pPr>
              <w:rPr>
                <w:rFonts w:ascii="Times New Roman" w:eastAsia="Times New Roman" w:hAnsi="Times New Roman"/>
              </w:rPr>
            </w:pPr>
            <w:r>
              <w:rPr>
                <w:rFonts w:ascii="Times New Roman" w:eastAsia="Times New Roman" w:hAnsi="Times New Roman"/>
              </w:rPr>
              <w:t>447</w:t>
            </w:r>
          </w:p>
        </w:tc>
        <w:tc>
          <w:tcPr>
            <w:tcW w:w="2410" w:type="dxa"/>
            <w:shd w:val="clear" w:color="auto" w:fill="auto"/>
            <w:noWrap/>
          </w:tcPr>
          <w:p w14:paraId="2E3B4910"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1.87 [1.04, 3.36]</w:t>
            </w:r>
          </w:p>
        </w:tc>
        <w:tc>
          <w:tcPr>
            <w:tcW w:w="1418" w:type="dxa"/>
          </w:tcPr>
          <w:p w14:paraId="336EC6E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0.04</w:t>
            </w:r>
          </w:p>
        </w:tc>
        <w:tc>
          <w:tcPr>
            <w:tcW w:w="1701" w:type="dxa"/>
          </w:tcPr>
          <w:p w14:paraId="3BD14876"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01" w:type="dxa"/>
            <w:vMerge/>
          </w:tcPr>
          <w:p w14:paraId="66D5A7B6" w14:textId="77777777" w:rsidR="00965422" w:rsidRPr="00856CEE" w:rsidRDefault="00965422" w:rsidP="001F212E">
            <w:pPr>
              <w:rPr>
                <w:rFonts w:ascii="Times New Roman" w:eastAsia="Times New Roman" w:hAnsi="Times New Roman"/>
              </w:rPr>
            </w:pPr>
          </w:p>
        </w:tc>
      </w:tr>
      <w:tr w:rsidR="00965422" w:rsidRPr="00856CEE" w14:paraId="4F6ADB56" w14:textId="77777777" w:rsidTr="001F212E">
        <w:trPr>
          <w:trHeight w:val="300"/>
        </w:trPr>
        <w:tc>
          <w:tcPr>
            <w:tcW w:w="1163" w:type="dxa"/>
            <w:vMerge/>
            <w:shd w:val="clear" w:color="auto" w:fill="auto"/>
            <w:noWrap/>
          </w:tcPr>
          <w:p w14:paraId="061B491D"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5FD07ECD"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and women</w:t>
            </w:r>
          </w:p>
        </w:tc>
        <w:tc>
          <w:tcPr>
            <w:tcW w:w="963" w:type="dxa"/>
            <w:shd w:val="clear" w:color="auto" w:fill="auto"/>
            <w:noWrap/>
          </w:tcPr>
          <w:p w14:paraId="5C9D713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w:t>
            </w:r>
          </w:p>
        </w:tc>
        <w:tc>
          <w:tcPr>
            <w:tcW w:w="2268" w:type="dxa"/>
          </w:tcPr>
          <w:p w14:paraId="1F0C1BCD" w14:textId="77777777" w:rsidR="00965422" w:rsidRPr="00856CEE" w:rsidRDefault="00965422" w:rsidP="001F212E">
            <w:pPr>
              <w:rPr>
                <w:rFonts w:ascii="Times New Roman" w:eastAsia="Times New Roman" w:hAnsi="Times New Roman"/>
              </w:rPr>
            </w:pPr>
            <w:r>
              <w:rPr>
                <w:rFonts w:ascii="Times New Roman" w:eastAsia="Times New Roman" w:hAnsi="Times New Roman"/>
              </w:rPr>
              <w:t>1186</w:t>
            </w:r>
          </w:p>
        </w:tc>
        <w:tc>
          <w:tcPr>
            <w:tcW w:w="2410" w:type="dxa"/>
            <w:shd w:val="clear" w:color="auto" w:fill="auto"/>
            <w:noWrap/>
          </w:tcPr>
          <w:p w14:paraId="2E934763"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1.09 [0.96, 1.23]</w:t>
            </w:r>
          </w:p>
        </w:tc>
        <w:tc>
          <w:tcPr>
            <w:tcW w:w="1418" w:type="dxa"/>
          </w:tcPr>
          <w:p w14:paraId="6326787B"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w:t>
            </w:r>
            <w:r>
              <w:rPr>
                <w:rFonts w:ascii="Times New Roman" w:eastAsia="Times New Roman" w:hAnsi="Times New Roman"/>
              </w:rPr>
              <w:t>17</w:t>
            </w:r>
          </w:p>
        </w:tc>
        <w:tc>
          <w:tcPr>
            <w:tcW w:w="1701" w:type="dxa"/>
          </w:tcPr>
          <w:p w14:paraId="55E8E684"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w:t>
            </w:r>
          </w:p>
        </w:tc>
        <w:tc>
          <w:tcPr>
            <w:tcW w:w="1701" w:type="dxa"/>
          </w:tcPr>
          <w:p w14:paraId="62E03C01" w14:textId="77777777" w:rsidR="00965422" w:rsidRPr="00856CEE" w:rsidRDefault="00965422" w:rsidP="001F212E">
            <w:pPr>
              <w:rPr>
                <w:rFonts w:ascii="Times New Roman" w:eastAsia="Times New Roman" w:hAnsi="Times New Roman"/>
              </w:rPr>
            </w:pPr>
          </w:p>
        </w:tc>
      </w:tr>
      <w:tr w:rsidR="00965422" w:rsidRPr="00856CEE" w14:paraId="2BDF2193" w14:textId="77777777" w:rsidTr="001F212E">
        <w:trPr>
          <w:trHeight w:val="300"/>
        </w:trPr>
        <w:tc>
          <w:tcPr>
            <w:tcW w:w="1163" w:type="dxa"/>
            <w:vMerge/>
            <w:shd w:val="clear" w:color="auto" w:fill="auto"/>
            <w:noWrap/>
          </w:tcPr>
          <w:p w14:paraId="516D5E70" w14:textId="77777777" w:rsidR="00965422" w:rsidRPr="00856CEE" w:rsidRDefault="00965422" w:rsidP="001F212E">
            <w:pPr>
              <w:rPr>
                <w:rFonts w:ascii="Times New Roman" w:eastAsia="Times New Roman" w:hAnsi="Times New Roman"/>
                <w:color w:val="000000"/>
                <w:lang w:eastAsia="en-GB"/>
              </w:rPr>
            </w:pPr>
          </w:p>
        </w:tc>
        <w:tc>
          <w:tcPr>
            <w:tcW w:w="12871" w:type="dxa"/>
            <w:gridSpan w:val="7"/>
          </w:tcPr>
          <w:p w14:paraId="6BCCD39D"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Widowed vs married</w:t>
            </w:r>
          </w:p>
        </w:tc>
      </w:tr>
      <w:tr w:rsidR="00965422" w:rsidRPr="00856CEE" w14:paraId="5A99BDCC" w14:textId="77777777" w:rsidTr="001F212E">
        <w:trPr>
          <w:trHeight w:val="300"/>
        </w:trPr>
        <w:tc>
          <w:tcPr>
            <w:tcW w:w="1163" w:type="dxa"/>
            <w:vMerge/>
            <w:shd w:val="clear" w:color="auto" w:fill="auto"/>
            <w:noWrap/>
          </w:tcPr>
          <w:p w14:paraId="2A17E1D7"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713FBBFC"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tcPr>
          <w:p w14:paraId="351BAC4E"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2</w:t>
            </w:r>
          </w:p>
        </w:tc>
        <w:tc>
          <w:tcPr>
            <w:tcW w:w="2268" w:type="dxa"/>
          </w:tcPr>
          <w:p w14:paraId="01AE0C9F" w14:textId="77777777" w:rsidR="00965422" w:rsidRPr="00856CEE" w:rsidRDefault="00965422" w:rsidP="001F212E">
            <w:pPr>
              <w:rPr>
                <w:rFonts w:ascii="Times New Roman" w:eastAsia="Times New Roman" w:hAnsi="Times New Roman"/>
              </w:rPr>
            </w:pPr>
            <w:r>
              <w:rPr>
                <w:rFonts w:ascii="Times New Roman" w:eastAsia="Times New Roman" w:hAnsi="Times New Roman"/>
              </w:rPr>
              <w:t>3937</w:t>
            </w:r>
          </w:p>
        </w:tc>
        <w:tc>
          <w:tcPr>
            <w:tcW w:w="2410" w:type="dxa"/>
            <w:shd w:val="clear" w:color="auto" w:fill="auto"/>
            <w:noWrap/>
          </w:tcPr>
          <w:p w14:paraId="0D26F2E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r>
              <w:rPr>
                <w:rFonts w:ascii="Times New Roman" w:eastAsia="Times New Roman" w:hAnsi="Times New Roman"/>
              </w:rPr>
              <w:t>45 [1.33, 1.57]</w:t>
            </w:r>
          </w:p>
        </w:tc>
        <w:tc>
          <w:tcPr>
            <w:tcW w:w="1418" w:type="dxa"/>
          </w:tcPr>
          <w:p w14:paraId="2A4131CF"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&lt;0.001</w:t>
            </w:r>
          </w:p>
        </w:tc>
        <w:tc>
          <w:tcPr>
            <w:tcW w:w="1701" w:type="dxa"/>
          </w:tcPr>
          <w:p w14:paraId="22208AEA"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w:t>
            </w:r>
          </w:p>
        </w:tc>
        <w:tc>
          <w:tcPr>
            <w:tcW w:w="1701" w:type="dxa"/>
          </w:tcPr>
          <w:p w14:paraId="557DEA7E" w14:textId="77777777" w:rsidR="00965422" w:rsidRPr="00856CEE" w:rsidRDefault="00965422" w:rsidP="001F212E">
            <w:pPr>
              <w:rPr>
                <w:rFonts w:ascii="Times New Roman" w:eastAsia="Times New Roman" w:hAnsi="Times New Roman"/>
              </w:rPr>
            </w:pPr>
          </w:p>
        </w:tc>
      </w:tr>
      <w:tr w:rsidR="00965422" w:rsidRPr="00856CEE" w14:paraId="1BA85633" w14:textId="77777777" w:rsidTr="001F212E">
        <w:trPr>
          <w:trHeight w:val="300"/>
        </w:trPr>
        <w:tc>
          <w:tcPr>
            <w:tcW w:w="1163" w:type="dxa"/>
            <w:vMerge/>
            <w:shd w:val="clear" w:color="auto" w:fill="auto"/>
            <w:noWrap/>
          </w:tcPr>
          <w:p w14:paraId="57133158"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1658EEF0"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only</w:t>
            </w:r>
          </w:p>
        </w:tc>
        <w:tc>
          <w:tcPr>
            <w:tcW w:w="963" w:type="dxa"/>
            <w:shd w:val="clear" w:color="auto" w:fill="auto"/>
            <w:noWrap/>
          </w:tcPr>
          <w:p w14:paraId="6CD32B3A"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7C2E3931" w14:textId="77777777" w:rsidR="00965422" w:rsidRPr="00856CEE" w:rsidRDefault="00965422" w:rsidP="001F212E">
            <w:pPr>
              <w:rPr>
                <w:rFonts w:ascii="Times New Roman" w:eastAsia="Times New Roman" w:hAnsi="Times New Roman"/>
              </w:rPr>
            </w:pPr>
            <w:r>
              <w:rPr>
                <w:rFonts w:ascii="Times New Roman" w:eastAsia="Times New Roman" w:hAnsi="Times New Roman"/>
              </w:rPr>
              <w:t>2136</w:t>
            </w:r>
          </w:p>
        </w:tc>
        <w:tc>
          <w:tcPr>
            <w:tcW w:w="2410" w:type="dxa"/>
            <w:shd w:val="clear" w:color="auto" w:fill="auto"/>
            <w:noWrap/>
          </w:tcPr>
          <w:p w14:paraId="14550703"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1.49 [0.77, 2.89]</w:t>
            </w:r>
          </w:p>
        </w:tc>
        <w:tc>
          <w:tcPr>
            <w:tcW w:w="1418" w:type="dxa"/>
          </w:tcPr>
          <w:p w14:paraId="1CFABB75"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0.24</w:t>
            </w:r>
          </w:p>
        </w:tc>
        <w:tc>
          <w:tcPr>
            <w:tcW w:w="1701" w:type="dxa"/>
          </w:tcPr>
          <w:p w14:paraId="59F64846"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01" w:type="dxa"/>
            <w:vMerge w:val="restart"/>
          </w:tcPr>
          <w:p w14:paraId="583F9E4A" w14:textId="77777777" w:rsidR="00965422" w:rsidRPr="00856CEE" w:rsidRDefault="00965422" w:rsidP="001F212E">
            <w:pPr>
              <w:rPr>
                <w:rFonts w:ascii="Times New Roman" w:eastAsia="Times New Roman" w:hAnsi="Times New Roman"/>
              </w:rPr>
            </w:pPr>
            <w:r>
              <w:rPr>
                <w:rFonts w:ascii="Times New Roman" w:eastAsia="Times New Roman" w:hAnsi="Times New Roman"/>
              </w:rPr>
              <w:t>0.31, 2.3%</w:t>
            </w:r>
          </w:p>
        </w:tc>
      </w:tr>
      <w:tr w:rsidR="00965422" w:rsidRPr="00856CEE" w14:paraId="1D7EEDAF" w14:textId="77777777" w:rsidTr="001F212E">
        <w:trPr>
          <w:trHeight w:val="300"/>
        </w:trPr>
        <w:tc>
          <w:tcPr>
            <w:tcW w:w="1163" w:type="dxa"/>
            <w:vMerge/>
            <w:shd w:val="clear" w:color="auto" w:fill="auto"/>
            <w:noWrap/>
          </w:tcPr>
          <w:p w14:paraId="23FFA9C9"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222153E5"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tcPr>
          <w:p w14:paraId="739C43CB"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4CE1A726" w14:textId="77777777" w:rsidR="00965422" w:rsidRPr="00856CEE" w:rsidRDefault="00965422" w:rsidP="001F212E">
            <w:pPr>
              <w:rPr>
                <w:rFonts w:ascii="Times New Roman" w:eastAsia="Times New Roman" w:hAnsi="Times New Roman"/>
              </w:rPr>
            </w:pPr>
            <w:r>
              <w:rPr>
                <w:rFonts w:ascii="Times New Roman" w:eastAsia="Times New Roman" w:hAnsi="Times New Roman"/>
              </w:rPr>
              <w:t>368</w:t>
            </w:r>
          </w:p>
        </w:tc>
        <w:tc>
          <w:tcPr>
            <w:tcW w:w="2410" w:type="dxa"/>
            <w:shd w:val="clear" w:color="auto" w:fill="auto"/>
            <w:noWrap/>
          </w:tcPr>
          <w:p w14:paraId="07D645EF"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2.74 [1.03, 7.28]</w:t>
            </w:r>
          </w:p>
        </w:tc>
        <w:tc>
          <w:tcPr>
            <w:tcW w:w="1418" w:type="dxa"/>
          </w:tcPr>
          <w:p w14:paraId="42458F3B"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0.04</w:t>
            </w:r>
          </w:p>
        </w:tc>
        <w:tc>
          <w:tcPr>
            <w:tcW w:w="1701" w:type="dxa"/>
          </w:tcPr>
          <w:p w14:paraId="0194A720"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01" w:type="dxa"/>
            <w:vMerge/>
          </w:tcPr>
          <w:p w14:paraId="3EDC1E30" w14:textId="77777777" w:rsidR="00965422" w:rsidRPr="00856CEE" w:rsidRDefault="00965422" w:rsidP="001F212E">
            <w:pPr>
              <w:rPr>
                <w:rFonts w:ascii="Times New Roman" w:eastAsia="Times New Roman" w:hAnsi="Times New Roman"/>
              </w:rPr>
            </w:pPr>
          </w:p>
        </w:tc>
      </w:tr>
      <w:tr w:rsidR="00965422" w:rsidRPr="00856CEE" w14:paraId="355E8F93" w14:textId="77777777" w:rsidTr="001F212E">
        <w:trPr>
          <w:trHeight w:val="300"/>
        </w:trPr>
        <w:tc>
          <w:tcPr>
            <w:tcW w:w="1163" w:type="dxa"/>
            <w:vMerge/>
            <w:shd w:val="clear" w:color="auto" w:fill="auto"/>
            <w:noWrap/>
          </w:tcPr>
          <w:p w14:paraId="29711423"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721E5A14"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 xml:space="preserve"> Men and women</w:t>
            </w:r>
          </w:p>
        </w:tc>
        <w:tc>
          <w:tcPr>
            <w:tcW w:w="963" w:type="dxa"/>
            <w:shd w:val="clear" w:color="auto" w:fill="auto"/>
            <w:noWrap/>
          </w:tcPr>
          <w:p w14:paraId="1172A987"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w:t>
            </w:r>
          </w:p>
        </w:tc>
        <w:tc>
          <w:tcPr>
            <w:tcW w:w="2268" w:type="dxa"/>
          </w:tcPr>
          <w:p w14:paraId="76DE680C" w14:textId="77777777" w:rsidR="00965422" w:rsidRPr="00856CEE" w:rsidRDefault="00965422" w:rsidP="001F212E">
            <w:pPr>
              <w:rPr>
                <w:rFonts w:ascii="Times New Roman" w:eastAsia="Times New Roman" w:hAnsi="Times New Roman"/>
              </w:rPr>
            </w:pPr>
            <w:r>
              <w:rPr>
                <w:rFonts w:ascii="Times New Roman" w:eastAsia="Times New Roman" w:hAnsi="Times New Roman"/>
              </w:rPr>
              <w:t>1433</w:t>
            </w:r>
          </w:p>
        </w:tc>
        <w:tc>
          <w:tcPr>
            <w:tcW w:w="2410" w:type="dxa"/>
            <w:shd w:val="clear" w:color="auto" w:fill="auto"/>
            <w:noWrap/>
          </w:tcPr>
          <w:p w14:paraId="4D4A838D"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1.44 [1.32, 1.57]</w:t>
            </w:r>
          </w:p>
        </w:tc>
        <w:tc>
          <w:tcPr>
            <w:tcW w:w="1418" w:type="dxa"/>
          </w:tcPr>
          <w:p w14:paraId="3EA5A75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&lt;0.0</w:t>
            </w:r>
            <w:r>
              <w:rPr>
                <w:rFonts w:ascii="Times New Roman" w:eastAsia="Times New Roman" w:hAnsi="Times New Roman"/>
              </w:rPr>
              <w:t>0</w:t>
            </w:r>
            <w:r w:rsidRPr="00856CEE">
              <w:rPr>
                <w:rFonts w:ascii="Times New Roman" w:eastAsia="Times New Roman" w:hAnsi="Times New Roman"/>
              </w:rPr>
              <w:t>1</w:t>
            </w:r>
          </w:p>
        </w:tc>
        <w:tc>
          <w:tcPr>
            <w:tcW w:w="1701" w:type="dxa"/>
          </w:tcPr>
          <w:p w14:paraId="74119CC1"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92%</w:t>
            </w:r>
          </w:p>
        </w:tc>
        <w:tc>
          <w:tcPr>
            <w:tcW w:w="1701" w:type="dxa"/>
          </w:tcPr>
          <w:p w14:paraId="62B78462" w14:textId="77777777" w:rsidR="00965422" w:rsidRPr="00856CEE" w:rsidRDefault="00965422" w:rsidP="001F212E">
            <w:pPr>
              <w:rPr>
                <w:rFonts w:ascii="Times New Roman" w:eastAsia="Times New Roman" w:hAnsi="Times New Roman"/>
              </w:rPr>
            </w:pPr>
          </w:p>
        </w:tc>
      </w:tr>
    </w:tbl>
    <w:p w14:paraId="07B6CA6E" w14:textId="77777777" w:rsidR="00965422" w:rsidRPr="00856CEE" w:rsidRDefault="00965422" w:rsidP="00965422">
      <w:pPr>
        <w:rPr>
          <w:rFonts w:ascii="Times New Roman" w:hAnsi="Times New Roman"/>
        </w:rPr>
      </w:pPr>
    </w:p>
    <w:p w14:paraId="0A809124" w14:textId="77777777" w:rsidR="00965422" w:rsidRDefault="00965422" w:rsidP="00965422"/>
    <w:p w14:paraId="014CC7E1" w14:textId="77777777" w:rsidR="00965422" w:rsidRDefault="00965422" w:rsidP="00965422">
      <w:pPr>
        <w:rPr>
          <w:rFonts w:ascii="Times New Roman" w:hAnsi="Times New Roman"/>
          <w:b/>
        </w:rPr>
      </w:pPr>
      <w:r>
        <w:rPr>
          <w:rFonts w:ascii="Times New Roman" w:hAnsi="Times New Roman"/>
          <w:b/>
        </w:rPr>
        <w:br w:type="page"/>
      </w:r>
    </w:p>
    <w:p w14:paraId="799CC63F" w14:textId="77777777" w:rsidR="00965422" w:rsidRPr="00856CEE" w:rsidRDefault="00965422" w:rsidP="00965422">
      <w:pPr>
        <w:rPr>
          <w:rFonts w:ascii="Times New Roman" w:hAnsi="Times New Roman"/>
        </w:rPr>
      </w:pPr>
      <w:r>
        <w:rPr>
          <w:rFonts w:ascii="Times New Roman" w:hAnsi="Times New Roman"/>
          <w:b/>
        </w:rPr>
        <w:lastRenderedPageBreak/>
        <w:t xml:space="preserve">Supplementary </w:t>
      </w:r>
      <w:r w:rsidRPr="00856CEE">
        <w:rPr>
          <w:rFonts w:ascii="Times New Roman" w:hAnsi="Times New Roman"/>
          <w:b/>
        </w:rPr>
        <w:t>Table</w:t>
      </w:r>
      <w:r>
        <w:rPr>
          <w:rFonts w:ascii="Times New Roman" w:hAnsi="Times New Roman"/>
          <w:b/>
        </w:rPr>
        <w:t xml:space="preserve"> 6</w:t>
      </w:r>
      <w:r w:rsidRPr="00856CEE">
        <w:rPr>
          <w:rFonts w:ascii="Times New Roman" w:hAnsi="Times New Roman"/>
          <w:b/>
        </w:rPr>
        <w:t>.</w:t>
      </w:r>
      <w:r w:rsidRPr="00856CEE">
        <w:rPr>
          <w:rFonts w:ascii="Times New Roman" w:hAnsi="Times New Roman"/>
        </w:rPr>
        <w:t xml:space="preserve"> Risk of adverse outcomes considering marital status</w:t>
      </w:r>
      <w:r>
        <w:rPr>
          <w:rFonts w:ascii="Times New Roman" w:hAnsi="Times New Roman"/>
        </w:rPr>
        <w:t xml:space="preserve"> in general population that differ when studies with crude results and unadjusted results were excluded.</w:t>
      </w:r>
    </w:p>
    <w:tbl>
      <w:tblPr>
        <w:tblW w:w="1408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68"/>
        <w:gridCol w:w="1134"/>
        <w:gridCol w:w="2268"/>
        <w:gridCol w:w="2410"/>
        <w:gridCol w:w="1417"/>
        <w:gridCol w:w="1701"/>
        <w:gridCol w:w="1701"/>
      </w:tblGrid>
      <w:tr w:rsidR="00965422" w:rsidRPr="007069C6" w14:paraId="799BE96D" w14:textId="77777777" w:rsidTr="001F212E">
        <w:tc>
          <w:tcPr>
            <w:tcW w:w="1185" w:type="dxa"/>
          </w:tcPr>
          <w:p w14:paraId="0E6E51FB"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Outcome </w:t>
            </w:r>
          </w:p>
        </w:tc>
        <w:tc>
          <w:tcPr>
            <w:tcW w:w="2268" w:type="dxa"/>
            <w:shd w:val="clear" w:color="auto" w:fill="auto"/>
          </w:tcPr>
          <w:p w14:paraId="394BC933"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Marital status and subgroups</w:t>
            </w:r>
          </w:p>
        </w:tc>
        <w:tc>
          <w:tcPr>
            <w:tcW w:w="1134" w:type="dxa"/>
            <w:shd w:val="clear" w:color="auto" w:fill="auto"/>
          </w:tcPr>
          <w:p w14:paraId="2B727A27" w14:textId="77777777" w:rsidR="00965422" w:rsidRPr="00856CEE" w:rsidRDefault="00965422" w:rsidP="001F212E">
            <w:pPr>
              <w:rPr>
                <w:rFonts w:ascii="Times New Roman" w:eastAsia="Times New Roman" w:hAnsi="Times New Roman"/>
                <w:b/>
                <w:bCs/>
                <w:color w:val="000000"/>
                <w:lang w:eastAsia="en-GB"/>
              </w:rPr>
            </w:pPr>
            <w:r w:rsidRPr="00856CEE">
              <w:rPr>
                <w:rFonts w:ascii="Times New Roman" w:eastAsia="Times New Roman" w:hAnsi="Times New Roman"/>
                <w:b/>
                <w:bCs/>
                <w:color w:val="000000"/>
                <w:lang w:eastAsia="en-GB"/>
              </w:rPr>
              <w:t>Studies</w:t>
            </w:r>
          </w:p>
        </w:tc>
        <w:tc>
          <w:tcPr>
            <w:tcW w:w="2268" w:type="dxa"/>
          </w:tcPr>
          <w:p w14:paraId="61C4EEBA" w14:textId="77777777" w:rsidR="00965422"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No. of participants (Not applicable, [NA] for studies with no crude result available)</w:t>
            </w:r>
          </w:p>
        </w:tc>
        <w:tc>
          <w:tcPr>
            <w:tcW w:w="2410" w:type="dxa"/>
            <w:shd w:val="clear" w:color="auto" w:fill="auto"/>
          </w:tcPr>
          <w:p w14:paraId="5B073720"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Risk Ratio [95% CI]</w:t>
            </w:r>
          </w:p>
        </w:tc>
        <w:tc>
          <w:tcPr>
            <w:tcW w:w="1417" w:type="dxa"/>
            <w:shd w:val="clear" w:color="auto" w:fill="auto"/>
          </w:tcPr>
          <w:p w14:paraId="3EDAB37F"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Overall effect, </w:t>
            </w:r>
            <w:r w:rsidRPr="00856CEE">
              <w:rPr>
                <w:rFonts w:ascii="Times New Roman" w:eastAsia="Times New Roman" w:hAnsi="Times New Roman"/>
                <w:b/>
                <w:bCs/>
                <w:color w:val="000000"/>
                <w:lang w:eastAsia="en-GB"/>
              </w:rPr>
              <w:t>P value</w:t>
            </w:r>
          </w:p>
        </w:tc>
        <w:tc>
          <w:tcPr>
            <w:tcW w:w="1701" w:type="dxa"/>
          </w:tcPr>
          <w:p w14:paraId="6724E60D"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Heterogeneity, </w:t>
            </w:r>
            <w:r w:rsidRPr="00856CEE">
              <w:rPr>
                <w:rFonts w:ascii="Times New Roman" w:eastAsia="Times New Roman" w:hAnsi="Times New Roman"/>
                <w:b/>
                <w:bCs/>
                <w:color w:val="000000"/>
                <w:lang w:eastAsia="en-GB"/>
              </w:rPr>
              <w:t>I</w:t>
            </w:r>
            <w:r w:rsidRPr="00856CEE">
              <w:rPr>
                <w:rFonts w:ascii="Times New Roman" w:eastAsia="Times New Roman" w:hAnsi="Times New Roman"/>
                <w:b/>
                <w:bCs/>
                <w:color w:val="000000"/>
                <w:vertAlign w:val="superscript"/>
                <w:lang w:eastAsia="en-GB"/>
              </w:rPr>
              <w:t>2</w:t>
            </w:r>
          </w:p>
        </w:tc>
        <w:tc>
          <w:tcPr>
            <w:tcW w:w="1701" w:type="dxa"/>
          </w:tcPr>
          <w:p w14:paraId="0D9A758A" w14:textId="77777777" w:rsidR="00965422" w:rsidRPr="007069C6"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Subgroup differences between men only and women only (P value, I</w:t>
            </w:r>
            <w:r>
              <w:rPr>
                <w:rFonts w:ascii="Times New Roman" w:eastAsia="Times New Roman" w:hAnsi="Times New Roman"/>
                <w:b/>
                <w:bCs/>
                <w:color w:val="000000"/>
                <w:vertAlign w:val="superscript"/>
                <w:lang w:eastAsia="en-GB"/>
              </w:rPr>
              <w:t>2</w:t>
            </w:r>
            <w:r>
              <w:rPr>
                <w:rFonts w:ascii="Times New Roman" w:eastAsia="Times New Roman" w:hAnsi="Times New Roman"/>
                <w:b/>
                <w:bCs/>
                <w:color w:val="000000"/>
                <w:lang w:eastAsia="en-GB"/>
              </w:rPr>
              <w:t>)</w:t>
            </w:r>
          </w:p>
        </w:tc>
      </w:tr>
      <w:tr w:rsidR="00965422" w14:paraId="2BBAEC66" w14:textId="77777777" w:rsidTr="001F212E">
        <w:trPr>
          <w:trHeight w:val="213"/>
        </w:trPr>
        <w:tc>
          <w:tcPr>
            <w:tcW w:w="1185" w:type="dxa"/>
            <w:vMerge w:val="restart"/>
          </w:tcPr>
          <w:p w14:paraId="6D56E093" w14:textId="77777777" w:rsidR="00965422" w:rsidRPr="00856CEE" w:rsidRDefault="00965422" w:rsidP="001F212E">
            <w:pPr>
              <w:rPr>
                <w:rFonts w:ascii="Times New Roman" w:eastAsia="Times New Roman" w:hAnsi="Times New Roman"/>
              </w:rPr>
            </w:pPr>
            <w:r>
              <w:rPr>
                <w:rFonts w:ascii="Times New Roman" w:eastAsia="Times New Roman" w:hAnsi="Times New Roman"/>
              </w:rPr>
              <w:t>Stroke event</w:t>
            </w:r>
          </w:p>
          <w:p w14:paraId="38F2497C" w14:textId="77777777" w:rsidR="00965422" w:rsidRDefault="00965422" w:rsidP="001F212E">
            <w:pPr>
              <w:rPr>
                <w:rFonts w:ascii="Times New Roman" w:eastAsia="Times New Roman" w:hAnsi="Times New Roman"/>
              </w:rPr>
            </w:pPr>
          </w:p>
        </w:tc>
        <w:tc>
          <w:tcPr>
            <w:tcW w:w="12899" w:type="dxa"/>
            <w:gridSpan w:val="7"/>
          </w:tcPr>
          <w:p w14:paraId="41F9EB0B" w14:textId="77777777" w:rsidR="00965422" w:rsidRDefault="00965422" w:rsidP="001F212E">
            <w:pPr>
              <w:rPr>
                <w:rFonts w:ascii="Times New Roman" w:eastAsia="Times New Roman" w:hAnsi="Times New Roman"/>
              </w:rPr>
            </w:pPr>
            <w:r>
              <w:rPr>
                <w:rFonts w:ascii="Times New Roman" w:eastAsia="Times New Roman" w:hAnsi="Times New Roman"/>
              </w:rPr>
              <w:t>Unmarried vs married</w:t>
            </w:r>
          </w:p>
        </w:tc>
      </w:tr>
      <w:tr w:rsidR="00965422" w:rsidRPr="00856CEE" w14:paraId="30C5C538" w14:textId="77777777" w:rsidTr="001F212E">
        <w:tc>
          <w:tcPr>
            <w:tcW w:w="1185" w:type="dxa"/>
            <w:vMerge/>
          </w:tcPr>
          <w:p w14:paraId="3D0BD202" w14:textId="77777777" w:rsidR="00965422" w:rsidRDefault="00965422" w:rsidP="001F212E">
            <w:pPr>
              <w:rPr>
                <w:rFonts w:ascii="Times New Roman" w:eastAsia="Times New Roman" w:hAnsi="Times New Roman"/>
              </w:rPr>
            </w:pPr>
          </w:p>
        </w:tc>
        <w:tc>
          <w:tcPr>
            <w:tcW w:w="2268" w:type="dxa"/>
            <w:shd w:val="clear" w:color="auto" w:fill="auto"/>
          </w:tcPr>
          <w:p w14:paraId="09845F1C"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1134" w:type="dxa"/>
            <w:shd w:val="clear" w:color="auto" w:fill="auto"/>
          </w:tcPr>
          <w:p w14:paraId="36417A7B"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68" w:type="dxa"/>
          </w:tcPr>
          <w:p w14:paraId="09049B33"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&gt;16908 (2 NA)</w:t>
            </w:r>
          </w:p>
        </w:tc>
        <w:tc>
          <w:tcPr>
            <w:tcW w:w="2410" w:type="dxa"/>
            <w:shd w:val="clear" w:color="auto" w:fill="auto"/>
          </w:tcPr>
          <w:p w14:paraId="10C2B731" w14:textId="77777777" w:rsidR="00965422" w:rsidRPr="00856CEE" w:rsidRDefault="00965422" w:rsidP="001F212E">
            <w:pPr>
              <w:rPr>
                <w:rFonts w:ascii="Times New Roman" w:eastAsia="Times New Roman" w:hAnsi="Times New Roman"/>
              </w:rPr>
            </w:pPr>
            <w:r>
              <w:rPr>
                <w:rFonts w:ascii="Times New Roman" w:eastAsia="Times New Roman" w:hAnsi="Times New Roman"/>
              </w:rPr>
              <w:t>1.08 [0.87, 1.34]</w:t>
            </w:r>
          </w:p>
        </w:tc>
        <w:tc>
          <w:tcPr>
            <w:tcW w:w="1417" w:type="dxa"/>
            <w:shd w:val="clear" w:color="auto" w:fill="auto"/>
          </w:tcPr>
          <w:p w14:paraId="18FA871A" w14:textId="77777777" w:rsidR="00965422" w:rsidRPr="00856CEE" w:rsidRDefault="00965422" w:rsidP="001F212E">
            <w:pPr>
              <w:rPr>
                <w:rFonts w:ascii="Times New Roman" w:eastAsia="Times New Roman" w:hAnsi="Times New Roman"/>
              </w:rPr>
            </w:pPr>
            <w:r>
              <w:rPr>
                <w:rFonts w:ascii="Times New Roman" w:eastAsia="Times New Roman" w:hAnsi="Times New Roman"/>
              </w:rPr>
              <w:t>0.47</w:t>
            </w:r>
          </w:p>
        </w:tc>
        <w:tc>
          <w:tcPr>
            <w:tcW w:w="1701" w:type="dxa"/>
          </w:tcPr>
          <w:p w14:paraId="5E1DC20A" w14:textId="77777777" w:rsidR="00965422" w:rsidRPr="00856CEE" w:rsidRDefault="00965422" w:rsidP="001F212E">
            <w:pPr>
              <w:rPr>
                <w:rFonts w:ascii="Times New Roman" w:eastAsia="Times New Roman" w:hAnsi="Times New Roman"/>
              </w:rPr>
            </w:pPr>
            <w:r>
              <w:rPr>
                <w:rFonts w:ascii="Times New Roman" w:eastAsia="Times New Roman" w:hAnsi="Times New Roman"/>
              </w:rPr>
              <w:t>56</w:t>
            </w:r>
            <w:r w:rsidRPr="00856CEE">
              <w:rPr>
                <w:rFonts w:ascii="Times New Roman" w:eastAsia="Times New Roman" w:hAnsi="Times New Roman"/>
              </w:rPr>
              <w:t>%</w:t>
            </w:r>
          </w:p>
        </w:tc>
        <w:tc>
          <w:tcPr>
            <w:tcW w:w="1701" w:type="dxa"/>
          </w:tcPr>
          <w:p w14:paraId="36A9F26B" w14:textId="77777777" w:rsidR="00965422" w:rsidRPr="00856CEE" w:rsidRDefault="00965422" w:rsidP="001F212E">
            <w:pPr>
              <w:rPr>
                <w:rFonts w:ascii="Times New Roman" w:eastAsia="Times New Roman" w:hAnsi="Times New Roman"/>
              </w:rPr>
            </w:pPr>
          </w:p>
        </w:tc>
      </w:tr>
      <w:tr w:rsidR="00965422" w:rsidRPr="00856CEE" w14:paraId="4F53DA26" w14:textId="77777777" w:rsidTr="001F212E">
        <w:tc>
          <w:tcPr>
            <w:tcW w:w="1185" w:type="dxa"/>
            <w:vMerge/>
          </w:tcPr>
          <w:p w14:paraId="2E2BC0B9" w14:textId="77777777" w:rsidR="00965422" w:rsidRPr="00856CEE" w:rsidRDefault="00965422" w:rsidP="001F212E">
            <w:pPr>
              <w:rPr>
                <w:rFonts w:ascii="Times New Roman" w:eastAsia="Times New Roman" w:hAnsi="Times New Roman"/>
              </w:rPr>
            </w:pPr>
          </w:p>
        </w:tc>
        <w:tc>
          <w:tcPr>
            <w:tcW w:w="2268" w:type="dxa"/>
            <w:shd w:val="clear" w:color="auto" w:fill="auto"/>
          </w:tcPr>
          <w:p w14:paraId="5F8D48B4"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1134" w:type="dxa"/>
            <w:shd w:val="clear" w:color="auto" w:fill="auto"/>
          </w:tcPr>
          <w:p w14:paraId="4A2B16E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68" w:type="dxa"/>
          </w:tcPr>
          <w:p w14:paraId="72198862" w14:textId="77777777" w:rsidR="00965422" w:rsidRPr="00856CEE" w:rsidRDefault="00965422" w:rsidP="001F212E">
            <w:pPr>
              <w:rPr>
                <w:rFonts w:ascii="Times New Roman" w:eastAsia="Times New Roman" w:hAnsi="Times New Roman"/>
              </w:rPr>
            </w:pPr>
            <w:r>
              <w:rPr>
                <w:rFonts w:ascii="Times New Roman" w:eastAsia="Times New Roman" w:hAnsi="Times New Roman"/>
              </w:rPr>
              <w:t>&gt;8640 (2 NA)</w:t>
            </w:r>
          </w:p>
        </w:tc>
        <w:tc>
          <w:tcPr>
            <w:tcW w:w="2410" w:type="dxa"/>
            <w:shd w:val="clear" w:color="auto" w:fill="auto"/>
          </w:tcPr>
          <w:p w14:paraId="5891FEDA" w14:textId="77777777" w:rsidR="00965422" w:rsidRPr="00856CEE" w:rsidRDefault="00965422" w:rsidP="001F212E">
            <w:pPr>
              <w:rPr>
                <w:rFonts w:ascii="Times New Roman" w:eastAsia="Times New Roman" w:hAnsi="Times New Roman"/>
              </w:rPr>
            </w:pPr>
            <w:r>
              <w:rPr>
                <w:rFonts w:ascii="Times New Roman" w:eastAsia="Times New Roman" w:hAnsi="Times New Roman"/>
              </w:rPr>
              <w:t>1.01 [0.81, 1.26]</w:t>
            </w:r>
          </w:p>
        </w:tc>
        <w:tc>
          <w:tcPr>
            <w:tcW w:w="1417" w:type="dxa"/>
            <w:shd w:val="clear" w:color="auto" w:fill="auto"/>
          </w:tcPr>
          <w:p w14:paraId="73EAD6B8" w14:textId="77777777" w:rsidR="00965422" w:rsidRPr="00856CEE" w:rsidRDefault="00965422" w:rsidP="001F212E">
            <w:pPr>
              <w:rPr>
                <w:rFonts w:ascii="Times New Roman" w:eastAsia="Times New Roman" w:hAnsi="Times New Roman"/>
              </w:rPr>
            </w:pPr>
            <w:r>
              <w:rPr>
                <w:rFonts w:ascii="Times New Roman" w:eastAsia="Times New Roman" w:hAnsi="Times New Roman"/>
              </w:rPr>
              <w:t>0.93</w:t>
            </w:r>
          </w:p>
        </w:tc>
        <w:tc>
          <w:tcPr>
            <w:tcW w:w="1701" w:type="dxa"/>
          </w:tcPr>
          <w:p w14:paraId="133C55C5" w14:textId="77777777" w:rsidR="00965422" w:rsidRPr="00856CEE" w:rsidRDefault="00965422" w:rsidP="001F212E">
            <w:pPr>
              <w:rPr>
                <w:rFonts w:ascii="Times New Roman" w:eastAsia="Times New Roman" w:hAnsi="Times New Roman"/>
              </w:rPr>
            </w:pPr>
            <w:r>
              <w:rPr>
                <w:rFonts w:ascii="Times New Roman" w:eastAsia="Times New Roman" w:hAnsi="Times New Roman"/>
              </w:rPr>
              <w:t>41</w:t>
            </w:r>
            <w:r w:rsidRPr="00856CEE">
              <w:rPr>
                <w:rFonts w:ascii="Times New Roman" w:eastAsia="Times New Roman" w:hAnsi="Times New Roman"/>
              </w:rPr>
              <w:t>%</w:t>
            </w:r>
          </w:p>
        </w:tc>
        <w:tc>
          <w:tcPr>
            <w:tcW w:w="1701" w:type="dxa"/>
            <w:vMerge w:val="restart"/>
          </w:tcPr>
          <w:p w14:paraId="0CB32309" w14:textId="77777777" w:rsidR="00965422" w:rsidRPr="00856CEE" w:rsidRDefault="00965422" w:rsidP="001F212E">
            <w:pPr>
              <w:rPr>
                <w:rFonts w:ascii="Times New Roman" w:eastAsia="Times New Roman" w:hAnsi="Times New Roman"/>
              </w:rPr>
            </w:pPr>
            <w:r>
              <w:rPr>
                <w:rFonts w:ascii="Times New Roman" w:eastAsia="Times New Roman" w:hAnsi="Times New Roman"/>
              </w:rPr>
              <w:t>0.21, 35%</w:t>
            </w:r>
          </w:p>
        </w:tc>
      </w:tr>
      <w:tr w:rsidR="00965422" w:rsidRPr="00856CEE" w14:paraId="3139A59B" w14:textId="77777777" w:rsidTr="001F212E">
        <w:tc>
          <w:tcPr>
            <w:tcW w:w="1185" w:type="dxa"/>
            <w:vMerge/>
          </w:tcPr>
          <w:p w14:paraId="5EE4C163" w14:textId="77777777" w:rsidR="00965422" w:rsidRPr="00856CEE" w:rsidRDefault="00965422" w:rsidP="001F212E">
            <w:pPr>
              <w:rPr>
                <w:rFonts w:ascii="Times New Roman" w:eastAsia="Times New Roman" w:hAnsi="Times New Roman"/>
              </w:rPr>
            </w:pPr>
          </w:p>
        </w:tc>
        <w:tc>
          <w:tcPr>
            <w:tcW w:w="2268" w:type="dxa"/>
            <w:shd w:val="clear" w:color="auto" w:fill="auto"/>
          </w:tcPr>
          <w:p w14:paraId="08DBEE27" w14:textId="77777777" w:rsidR="00965422" w:rsidRPr="00856CEE" w:rsidRDefault="00965422" w:rsidP="001F212E">
            <w:pPr>
              <w:rPr>
                <w:rFonts w:ascii="Times New Roman" w:eastAsia="Times New Roman" w:hAnsi="Times New Roman"/>
              </w:rPr>
            </w:pPr>
            <w:r>
              <w:rPr>
                <w:rFonts w:ascii="Times New Roman" w:eastAsia="Times New Roman" w:hAnsi="Times New Roman"/>
              </w:rPr>
              <w:t>        Women</w:t>
            </w:r>
            <w:r w:rsidRPr="00856CEE">
              <w:rPr>
                <w:rFonts w:ascii="Times New Roman" w:eastAsia="Times New Roman" w:hAnsi="Times New Roman"/>
              </w:rPr>
              <w:t xml:space="preserve"> only</w:t>
            </w:r>
          </w:p>
        </w:tc>
        <w:tc>
          <w:tcPr>
            <w:tcW w:w="1134" w:type="dxa"/>
            <w:shd w:val="clear" w:color="auto" w:fill="auto"/>
          </w:tcPr>
          <w:p w14:paraId="784BF2F4" w14:textId="77777777" w:rsidR="00965422" w:rsidRPr="00856CEE" w:rsidRDefault="00965422" w:rsidP="001F212E">
            <w:pPr>
              <w:rPr>
                <w:rFonts w:ascii="Times New Roman" w:eastAsia="Times New Roman" w:hAnsi="Times New Roman"/>
              </w:rPr>
            </w:pPr>
            <w:r>
              <w:rPr>
                <w:rFonts w:ascii="Times New Roman" w:eastAsia="Times New Roman" w:hAnsi="Times New Roman"/>
              </w:rPr>
              <w:t>1</w:t>
            </w:r>
          </w:p>
        </w:tc>
        <w:tc>
          <w:tcPr>
            <w:tcW w:w="2268" w:type="dxa"/>
          </w:tcPr>
          <w:p w14:paraId="14B481F7" w14:textId="77777777" w:rsidR="00965422" w:rsidRPr="00856CEE" w:rsidRDefault="00965422" w:rsidP="001F212E">
            <w:pPr>
              <w:rPr>
                <w:rFonts w:ascii="Times New Roman" w:eastAsia="Times New Roman" w:hAnsi="Times New Roman"/>
              </w:rPr>
            </w:pPr>
            <w:r>
              <w:rPr>
                <w:rFonts w:ascii="Times New Roman" w:eastAsia="Times New Roman" w:hAnsi="Times New Roman"/>
              </w:rPr>
              <w:t>8268</w:t>
            </w:r>
          </w:p>
        </w:tc>
        <w:tc>
          <w:tcPr>
            <w:tcW w:w="2410" w:type="dxa"/>
            <w:shd w:val="clear" w:color="auto" w:fill="auto"/>
          </w:tcPr>
          <w:p w14:paraId="6BEA9601" w14:textId="77777777" w:rsidR="00965422" w:rsidRPr="00856CEE" w:rsidRDefault="00965422" w:rsidP="001F212E">
            <w:pPr>
              <w:rPr>
                <w:rFonts w:ascii="Times New Roman" w:eastAsia="Times New Roman" w:hAnsi="Times New Roman"/>
              </w:rPr>
            </w:pPr>
            <w:r>
              <w:rPr>
                <w:rFonts w:ascii="Times New Roman" w:eastAsia="Times New Roman" w:hAnsi="Times New Roman"/>
              </w:rPr>
              <w:t>1.27 [0.95, 1.69]</w:t>
            </w:r>
          </w:p>
        </w:tc>
        <w:tc>
          <w:tcPr>
            <w:tcW w:w="1417" w:type="dxa"/>
            <w:shd w:val="clear" w:color="auto" w:fill="auto"/>
          </w:tcPr>
          <w:p w14:paraId="218983D3" w14:textId="77777777" w:rsidR="00965422" w:rsidRPr="00856CEE" w:rsidRDefault="00965422" w:rsidP="001F212E">
            <w:pPr>
              <w:rPr>
                <w:rFonts w:ascii="Times New Roman" w:eastAsia="Times New Roman" w:hAnsi="Times New Roman"/>
              </w:rPr>
            </w:pPr>
            <w:r>
              <w:rPr>
                <w:rFonts w:ascii="Times New Roman" w:eastAsia="Times New Roman" w:hAnsi="Times New Roman"/>
              </w:rPr>
              <w:t>0.10</w:t>
            </w:r>
          </w:p>
        </w:tc>
        <w:tc>
          <w:tcPr>
            <w:tcW w:w="1701" w:type="dxa"/>
          </w:tcPr>
          <w:p w14:paraId="3392F904" w14:textId="77777777" w:rsidR="00965422" w:rsidRPr="00856CEE" w:rsidRDefault="00965422" w:rsidP="001F212E">
            <w:pPr>
              <w:rPr>
                <w:rFonts w:ascii="Times New Roman" w:eastAsia="Times New Roman" w:hAnsi="Times New Roman"/>
              </w:rPr>
            </w:pPr>
            <w:r>
              <w:rPr>
                <w:rFonts w:ascii="Times New Roman" w:eastAsia="Times New Roman" w:hAnsi="Times New Roman"/>
              </w:rPr>
              <w:t>-</w:t>
            </w:r>
          </w:p>
        </w:tc>
        <w:tc>
          <w:tcPr>
            <w:tcW w:w="1701" w:type="dxa"/>
            <w:vMerge/>
          </w:tcPr>
          <w:p w14:paraId="2867CD3F" w14:textId="77777777" w:rsidR="00965422" w:rsidRPr="00856CEE" w:rsidRDefault="00965422" w:rsidP="001F212E">
            <w:pPr>
              <w:rPr>
                <w:rFonts w:ascii="Times New Roman" w:eastAsia="Times New Roman" w:hAnsi="Times New Roman"/>
              </w:rPr>
            </w:pPr>
          </w:p>
        </w:tc>
      </w:tr>
      <w:tr w:rsidR="00965422" w14:paraId="49AF6CB8" w14:textId="77777777" w:rsidTr="001F212E">
        <w:tc>
          <w:tcPr>
            <w:tcW w:w="1185" w:type="dxa"/>
            <w:vMerge/>
          </w:tcPr>
          <w:p w14:paraId="0B92FC3C" w14:textId="77777777" w:rsidR="00965422" w:rsidRDefault="00965422" w:rsidP="001F212E">
            <w:pPr>
              <w:rPr>
                <w:rFonts w:ascii="Times New Roman" w:eastAsia="Times New Roman" w:hAnsi="Times New Roman"/>
              </w:rPr>
            </w:pPr>
          </w:p>
        </w:tc>
        <w:tc>
          <w:tcPr>
            <w:tcW w:w="12899" w:type="dxa"/>
            <w:gridSpan w:val="7"/>
          </w:tcPr>
          <w:p w14:paraId="20E343DE" w14:textId="77777777" w:rsidR="00965422" w:rsidRDefault="00965422" w:rsidP="001F212E">
            <w:pPr>
              <w:rPr>
                <w:rFonts w:ascii="Times New Roman" w:eastAsia="Times New Roman" w:hAnsi="Times New Roman"/>
              </w:rPr>
            </w:pPr>
            <w:r>
              <w:rPr>
                <w:rFonts w:ascii="Times New Roman" w:eastAsia="Times New Roman" w:hAnsi="Times New Roman"/>
              </w:rPr>
              <w:t>Divorced vs married</w:t>
            </w:r>
          </w:p>
        </w:tc>
      </w:tr>
      <w:tr w:rsidR="00965422" w:rsidRPr="00856CEE" w14:paraId="2F7CC44B" w14:textId="77777777" w:rsidTr="001F212E">
        <w:tc>
          <w:tcPr>
            <w:tcW w:w="1185" w:type="dxa"/>
            <w:vMerge/>
          </w:tcPr>
          <w:p w14:paraId="69EABD36" w14:textId="77777777" w:rsidR="00965422" w:rsidRDefault="00965422" w:rsidP="001F212E">
            <w:pPr>
              <w:rPr>
                <w:rFonts w:ascii="Times New Roman" w:eastAsia="Times New Roman" w:hAnsi="Times New Roman"/>
              </w:rPr>
            </w:pPr>
          </w:p>
        </w:tc>
        <w:tc>
          <w:tcPr>
            <w:tcW w:w="2268" w:type="dxa"/>
            <w:shd w:val="clear" w:color="auto" w:fill="auto"/>
          </w:tcPr>
          <w:p w14:paraId="6D69AFCF"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1134" w:type="dxa"/>
            <w:shd w:val="clear" w:color="auto" w:fill="auto"/>
          </w:tcPr>
          <w:p w14:paraId="0A8A8752"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68" w:type="dxa"/>
          </w:tcPr>
          <w:p w14:paraId="7F7616A6"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&gt;23811 (1 NA)</w:t>
            </w:r>
          </w:p>
        </w:tc>
        <w:tc>
          <w:tcPr>
            <w:tcW w:w="2410" w:type="dxa"/>
            <w:shd w:val="clear" w:color="auto" w:fill="auto"/>
          </w:tcPr>
          <w:p w14:paraId="704FD18B" w14:textId="77777777" w:rsidR="00965422" w:rsidRPr="00856CEE" w:rsidRDefault="00965422" w:rsidP="001F212E">
            <w:pPr>
              <w:rPr>
                <w:rFonts w:ascii="Times New Roman" w:eastAsia="Times New Roman" w:hAnsi="Times New Roman"/>
              </w:rPr>
            </w:pPr>
            <w:r>
              <w:rPr>
                <w:rFonts w:ascii="Times New Roman" w:eastAsia="Times New Roman" w:hAnsi="Times New Roman"/>
              </w:rPr>
              <w:t>1.17 [1.03, 1.32]</w:t>
            </w:r>
          </w:p>
        </w:tc>
        <w:tc>
          <w:tcPr>
            <w:tcW w:w="1417" w:type="dxa"/>
            <w:shd w:val="clear" w:color="auto" w:fill="auto"/>
          </w:tcPr>
          <w:p w14:paraId="4126A96C" w14:textId="77777777" w:rsidR="00965422" w:rsidRPr="00856CEE" w:rsidRDefault="00965422" w:rsidP="001F212E">
            <w:pPr>
              <w:rPr>
                <w:rFonts w:ascii="Times New Roman" w:eastAsia="Times New Roman" w:hAnsi="Times New Roman"/>
              </w:rPr>
            </w:pPr>
            <w:r>
              <w:rPr>
                <w:rFonts w:ascii="Times New Roman" w:eastAsia="Times New Roman" w:hAnsi="Times New Roman"/>
              </w:rPr>
              <w:t>0.01</w:t>
            </w:r>
          </w:p>
        </w:tc>
        <w:tc>
          <w:tcPr>
            <w:tcW w:w="1701" w:type="dxa"/>
          </w:tcPr>
          <w:p w14:paraId="033E6BAE" w14:textId="77777777" w:rsidR="00965422" w:rsidRPr="00856CEE" w:rsidRDefault="00965422" w:rsidP="001F212E">
            <w:pPr>
              <w:rPr>
                <w:rFonts w:ascii="Times New Roman" w:eastAsia="Times New Roman" w:hAnsi="Times New Roman"/>
              </w:rPr>
            </w:pPr>
            <w:r>
              <w:rPr>
                <w:rFonts w:ascii="Times New Roman" w:eastAsia="Times New Roman" w:hAnsi="Times New Roman"/>
              </w:rPr>
              <w:t>58%</w:t>
            </w:r>
          </w:p>
        </w:tc>
        <w:tc>
          <w:tcPr>
            <w:tcW w:w="1701" w:type="dxa"/>
          </w:tcPr>
          <w:p w14:paraId="0CB5A4B7" w14:textId="77777777" w:rsidR="00965422" w:rsidRPr="00856CEE" w:rsidRDefault="00965422" w:rsidP="001F212E">
            <w:pPr>
              <w:rPr>
                <w:rFonts w:ascii="Times New Roman" w:eastAsia="Times New Roman" w:hAnsi="Times New Roman"/>
              </w:rPr>
            </w:pPr>
          </w:p>
        </w:tc>
      </w:tr>
      <w:tr w:rsidR="00965422" w:rsidRPr="00856CEE" w14:paraId="043ACF17" w14:textId="77777777" w:rsidTr="001F212E">
        <w:tc>
          <w:tcPr>
            <w:tcW w:w="1185" w:type="dxa"/>
            <w:vMerge/>
          </w:tcPr>
          <w:p w14:paraId="60834A7A" w14:textId="77777777" w:rsidR="00965422" w:rsidRPr="00856CEE" w:rsidRDefault="00965422" w:rsidP="001F212E">
            <w:pPr>
              <w:rPr>
                <w:rFonts w:ascii="Times New Roman" w:eastAsia="Times New Roman" w:hAnsi="Times New Roman"/>
              </w:rPr>
            </w:pPr>
          </w:p>
        </w:tc>
        <w:tc>
          <w:tcPr>
            <w:tcW w:w="2268" w:type="dxa"/>
            <w:shd w:val="clear" w:color="auto" w:fill="auto"/>
          </w:tcPr>
          <w:p w14:paraId="27CD01B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1134" w:type="dxa"/>
            <w:shd w:val="clear" w:color="auto" w:fill="auto"/>
          </w:tcPr>
          <w:p w14:paraId="7EC7FECE"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3</w:t>
            </w:r>
          </w:p>
        </w:tc>
        <w:tc>
          <w:tcPr>
            <w:tcW w:w="2268" w:type="dxa"/>
          </w:tcPr>
          <w:p w14:paraId="5987148E"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&gt;14532 (1 NA)</w:t>
            </w:r>
          </w:p>
        </w:tc>
        <w:tc>
          <w:tcPr>
            <w:tcW w:w="2410" w:type="dxa"/>
            <w:shd w:val="clear" w:color="auto" w:fill="auto"/>
          </w:tcPr>
          <w:p w14:paraId="2E2C5ED5" w14:textId="77777777" w:rsidR="00965422" w:rsidRPr="00856CEE" w:rsidRDefault="00965422" w:rsidP="001F212E">
            <w:pPr>
              <w:rPr>
                <w:rFonts w:ascii="Times New Roman" w:eastAsia="Times New Roman" w:hAnsi="Times New Roman"/>
              </w:rPr>
            </w:pPr>
            <w:r>
              <w:rPr>
                <w:rFonts w:ascii="Times New Roman" w:eastAsia="Times New Roman" w:hAnsi="Times New Roman"/>
              </w:rPr>
              <w:t>1.22 [1.02, 1.46]</w:t>
            </w:r>
          </w:p>
        </w:tc>
        <w:tc>
          <w:tcPr>
            <w:tcW w:w="1417" w:type="dxa"/>
            <w:shd w:val="clear" w:color="auto" w:fill="auto"/>
          </w:tcPr>
          <w:p w14:paraId="773EE3A6"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r>
              <w:rPr>
                <w:rFonts w:ascii="Times New Roman" w:eastAsia="Times New Roman" w:hAnsi="Times New Roman"/>
              </w:rPr>
              <w:t>.03</w:t>
            </w:r>
          </w:p>
        </w:tc>
        <w:tc>
          <w:tcPr>
            <w:tcW w:w="1701" w:type="dxa"/>
          </w:tcPr>
          <w:p w14:paraId="42B04214" w14:textId="77777777" w:rsidR="00965422" w:rsidRPr="00856CEE" w:rsidRDefault="00965422" w:rsidP="001F212E">
            <w:pPr>
              <w:rPr>
                <w:rFonts w:ascii="Times New Roman" w:eastAsia="Times New Roman" w:hAnsi="Times New Roman"/>
              </w:rPr>
            </w:pPr>
            <w:r>
              <w:rPr>
                <w:rFonts w:ascii="Times New Roman" w:eastAsia="Times New Roman" w:hAnsi="Times New Roman"/>
              </w:rPr>
              <w:t>46</w:t>
            </w:r>
            <w:r w:rsidRPr="00856CEE">
              <w:rPr>
                <w:rFonts w:ascii="Times New Roman" w:eastAsia="Times New Roman" w:hAnsi="Times New Roman"/>
              </w:rPr>
              <w:t>%</w:t>
            </w:r>
          </w:p>
        </w:tc>
        <w:tc>
          <w:tcPr>
            <w:tcW w:w="1701" w:type="dxa"/>
            <w:vMerge w:val="restart"/>
          </w:tcPr>
          <w:p w14:paraId="7EE3CCF5" w14:textId="77777777" w:rsidR="00965422" w:rsidRPr="00856CEE" w:rsidRDefault="00965422" w:rsidP="001F212E">
            <w:pPr>
              <w:rPr>
                <w:rFonts w:ascii="Times New Roman" w:eastAsia="Times New Roman" w:hAnsi="Times New Roman"/>
              </w:rPr>
            </w:pPr>
            <w:r>
              <w:rPr>
                <w:rFonts w:ascii="Times New Roman" w:eastAsia="Times New Roman" w:hAnsi="Times New Roman"/>
              </w:rPr>
              <w:t>0.47, 0%</w:t>
            </w:r>
          </w:p>
        </w:tc>
      </w:tr>
      <w:tr w:rsidR="00965422" w:rsidRPr="00856CEE" w14:paraId="2135AF95" w14:textId="77777777" w:rsidTr="001F212E">
        <w:tc>
          <w:tcPr>
            <w:tcW w:w="1185" w:type="dxa"/>
            <w:vMerge/>
          </w:tcPr>
          <w:p w14:paraId="5F275109" w14:textId="77777777" w:rsidR="00965422" w:rsidRPr="00856CEE" w:rsidRDefault="00965422" w:rsidP="001F212E">
            <w:pPr>
              <w:rPr>
                <w:rFonts w:ascii="Times New Roman" w:eastAsia="Times New Roman" w:hAnsi="Times New Roman"/>
              </w:rPr>
            </w:pPr>
          </w:p>
        </w:tc>
        <w:tc>
          <w:tcPr>
            <w:tcW w:w="2268" w:type="dxa"/>
            <w:shd w:val="clear" w:color="auto" w:fill="auto"/>
          </w:tcPr>
          <w:p w14:paraId="025CC28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Women only</w:t>
            </w:r>
          </w:p>
        </w:tc>
        <w:tc>
          <w:tcPr>
            <w:tcW w:w="1134" w:type="dxa"/>
            <w:shd w:val="clear" w:color="auto" w:fill="auto"/>
          </w:tcPr>
          <w:p w14:paraId="3B9E887C"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68" w:type="dxa"/>
          </w:tcPr>
          <w:p w14:paraId="4BE6CAAD" w14:textId="77777777" w:rsidR="00965422" w:rsidRPr="00856CEE" w:rsidRDefault="00965422" w:rsidP="001F212E">
            <w:pPr>
              <w:rPr>
                <w:rFonts w:ascii="Times New Roman" w:eastAsia="Times New Roman" w:hAnsi="Times New Roman"/>
              </w:rPr>
            </w:pPr>
            <w:r>
              <w:rPr>
                <w:rFonts w:ascii="Times New Roman" w:eastAsia="Times New Roman" w:hAnsi="Times New Roman"/>
              </w:rPr>
              <w:t>&gt;9279 (1 NA)</w:t>
            </w:r>
          </w:p>
        </w:tc>
        <w:tc>
          <w:tcPr>
            <w:tcW w:w="2410" w:type="dxa"/>
            <w:shd w:val="clear" w:color="auto" w:fill="auto"/>
          </w:tcPr>
          <w:p w14:paraId="6FFA2038" w14:textId="77777777" w:rsidR="00965422" w:rsidRPr="00856CEE" w:rsidRDefault="00965422" w:rsidP="001F212E">
            <w:pPr>
              <w:rPr>
                <w:rFonts w:ascii="Times New Roman" w:eastAsia="Times New Roman" w:hAnsi="Times New Roman"/>
              </w:rPr>
            </w:pPr>
            <w:r>
              <w:rPr>
                <w:rFonts w:ascii="Times New Roman" w:eastAsia="Times New Roman" w:hAnsi="Times New Roman"/>
              </w:rPr>
              <w:t>1.09 [0.86, 1.39]</w:t>
            </w:r>
          </w:p>
        </w:tc>
        <w:tc>
          <w:tcPr>
            <w:tcW w:w="1417" w:type="dxa"/>
            <w:shd w:val="clear" w:color="auto" w:fill="auto"/>
          </w:tcPr>
          <w:p w14:paraId="69B2E839" w14:textId="77777777" w:rsidR="00965422" w:rsidRPr="00856CEE" w:rsidRDefault="00965422" w:rsidP="001F212E">
            <w:pPr>
              <w:rPr>
                <w:rFonts w:ascii="Times New Roman" w:eastAsia="Times New Roman" w:hAnsi="Times New Roman"/>
              </w:rPr>
            </w:pPr>
            <w:r>
              <w:rPr>
                <w:rFonts w:ascii="Times New Roman" w:eastAsia="Times New Roman" w:hAnsi="Times New Roman"/>
              </w:rPr>
              <w:t>0.47</w:t>
            </w:r>
          </w:p>
        </w:tc>
        <w:tc>
          <w:tcPr>
            <w:tcW w:w="1701" w:type="dxa"/>
          </w:tcPr>
          <w:p w14:paraId="0F83B17F" w14:textId="77777777" w:rsidR="00965422" w:rsidRPr="00856CEE" w:rsidRDefault="00965422" w:rsidP="001F212E">
            <w:pPr>
              <w:rPr>
                <w:rFonts w:ascii="Times New Roman" w:eastAsia="Times New Roman" w:hAnsi="Times New Roman"/>
              </w:rPr>
            </w:pPr>
            <w:r>
              <w:rPr>
                <w:rFonts w:ascii="Times New Roman" w:eastAsia="Times New Roman" w:hAnsi="Times New Roman"/>
              </w:rPr>
              <w:t>77</w:t>
            </w:r>
            <w:r w:rsidRPr="00856CEE">
              <w:rPr>
                <w:rFonts w:ascii="Times New Roman" w:eastAsia="Times New Roman" w:hAnsi="Times New Roman"/>
              </w:rPr>
              <w:t>%</w:t>
            </w:r>
          </w:p>
        </w:tc>
        <w:tc>
          <w:tcPr>
            <w:tcW w:w="1701" w:type="dxa"/>
            <w:vMerge/>
          </w:tcPr>
          <w:p w14:paraId="4A3CFFFF" w14:textId="77777777" w:rsidR="00965422" w:rsidRPr="00856CEE" w:rsidRDefault="00965422" w:rsidP="001F212E">
            <w:pPr>
              <w:rPr>
                <w:rFonts w:ascii="Times New Roman" w:eastAsia="Times New Roman" w:hAnsi="Times New Roman"/>
              </w:rPr>
            </w:pPr>
          </w:p>
        </w:tc>
      </w:tr>
      <w:tr w:rsidR="00965422" w14:paraId="6A7EC270" w14:textId="77777777" w:rsidTr="001F212E">
        <w:tc>
          <w:tcPr>
            <w:tcW w:w="1185" w:type="dxa"/>
            <w:vMerge/>
          </w:tcPr>
          <w:p w14:paraId="239DA7B8" w14:textId="77777777" w:rsidR="00965422" w:rsidRDefault="00965422" w:rsidP="001F212E">
            <w:pPr>
              <w:rPr>
                <w:rFonts w:ascii="Times New Roman" w:eastAsia="Times New Roman" w:hAnsi="Times New Roman"/>
              </w:rPr>
            </w:pPr>
          </w:p>
        </w:tc>
        <w:tc>
          <w:tcPr>
            <w:tcW w:w="12899" w:type="dxa"/>
            <w:gridSpan w:val="7"/>
            <w:shd w:val="clear" w:color="auto" w:fill="auto"/>
          </w:tcPr>
          <w:p w14:paraId="72380758" w14:textId="77777777" w:rsidR="00965422" w:rsidRDefault="00965422" w:rsidP="001F212E">
            <w:pPr>
              <w:rPr>
                <w:rFonts w:ascii="Times New Roman" w:eastAsia="Times New Roman" w:hAnsi="Times New Roman"/>
              </w:rPr>
            </w:pPr>
            <w:r>
              <w:rPr>
                <w:rFonts w:ascii="Times New Roman" w:eastAsia="Times New Roman" w:hAnsi="Times New Roman"/>
              </w:rPr>
              <w:t>Widowed vs married</w:t>
            </w:r>
          </w:p>
        </w:tc>
      </w:tr>
      <w:tr w:rsidR="00965422" w:rsidRPr="00856CEE" w14:paraId="2FD28187" w14:textId="77777777" w:rsidTr="001F212E">
        <w:tc>
          <w:tcPr>
            <w:tcW w:w="1185" w:type="dxa"/>
            <w:vMerge/>
          </w:tcPr>
          <w:p w14:paraId="1BF62C1D" w14:textId="77777777" w:rsidR="00965422" w:rsidRDefault="00965422" w:rsidP="001F212E">
            <w:pPr>
              <w:rPr>
                <w:rFonts w:ascii="Times New Roman" w:eastAsia="Times New Roman" w:hAnsi="Times New Roman"/>
              </w:rPr>
            </w:pPr>
          </w:p>
        </w:tc>
        <w:tc>
          <w:tcPr>
            <w:tcW w:w="2268" w:type="dxa"/>
            <w:shd w:val="clear" w:color="auto" w:fill="auto"/>
          </w:tcPr>
          <w:p w14:paraId="4E071DD1"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 xml:space="preserve">        All</w:t>
            </w:r>
          </w:p>
        </w:tc>
        <w:tc>
          <w:tcPr>
            <w:tcW w:w="1134" w:type="dxa"/>
            <w:shd w:val="clear" w:color="auto" w:fill="auto"/>
          </w:tcPr>
          <w:p w14:paraId="020FA722"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68" w:type="dxa"/>
          </w:tcPr>
          <w:p w14:paraId="2D8B6C6A"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&gt;24676 (1 NA)</w:t>
            </w:r>
          </w:p>
        </w:tc>
        <w:tc>
          <w:tcPr>
            <w:tcW w:w="2410" w:type="dxa"/>
            <w:shd w:val="clear" w:color="auto" w:fill="auto"/>
          </w:tcPr>
          <w:p w14:paraId="58CAE6AA" w14:textId="77777777" w:rsidR="00965422" w:rsidRPr="00856CEE" w:rsidRDefault="00965422" w:rsidP="001F212E">
            <w:pPr>
              <w:rPr>
                <w:rFonts w:ascii="Times New Roman" w:eastAsia="Times New Roman" w:hAnsi="Times New Roman"/>
              </w:rPr>
            </w:pPr>
            <w:r>
              <w:rPr>
                <w:rFonts w:ascii="Times New Roman" w:eastAsia="Times New Roman" w:hAnsi="Times New Roman"/>
              </w:rPr>
              <w:t>1.13 [1.06, 1.21]</w:t>
            </w:r>
          </w:p>
        </w:tc>
        <w:tc>
          <w:tcPr>
            <w:tcW w:w="1417" w:type="dxa"/>
            <w:shd w:val="clear" w:color="auto" w:fill="auto"/>
          </w:tcPr>
          <w:p w14:paraId="7AFFF586" w14:textId="77777777" w:rsidR="00965422" w:rsidRPr="00856CEE" w:rsidRDefault="00965422" w:rsidP="001F212E">
            <w:pPr>
              <w:rPr>
                <w:rFonts w:ascii="Times New Roman" w:eastAsia="Times New Roman" w:hAnsi="Times New Roman"/>
              </w:rPr>
            </w:pPr>
            <w:r>
              <w:rPr>
                <w:rFonts w:ascii="Times New Roman" w:eastAsia="Times New Roman" w:hAnsi="Times New Roman"/>
              </w:rPr>
              <w:t>&lt;0.001</w:t>
            </w:r>
          </w:p>
        </w:tc>
        <w:tc>
          <w:tcPr>
            <w:tcW w:w="1701" w:type="dxa"/>
          </w:tcPr>
          <w:p w14:paraId="487B19D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w:t>
            </w:r>
          </w:p>
        </w:tc>
        <w:tc>
          <w:tcPr>
            <w:tcW w:w="1701" w:type="dxa"/>
          </w:tcPr>
          <w:p w14:paraId="359BA9EC" w14:textId="77777777" w:rsidR="00965422" w:rsidRPr="00856CEE" w:rsidRDefault="00965422" w:rsidP="001F212E">
            <w:pPr>
              <w:rPr>
                <w:rFonts w:ascii="Times New Roman" w:eastAsia="Times New Roman" w:hAnsi="Times New Roman"/>
              </w:rPr>
            </w:pPr>
          </w:p>
        </w:tc>
      </w:tr>
      <w:tr w:rsidR="00965422" w:rsidRPr="00856CEE" w14:paraId="6789B8D4" w14:textId="77777777" w:rsidTr="001F212E">
        <w:tc>
          <w:tcPr>
            <w:tcW w:w="1185" w:type="dxa"/>
            <w:vMerge/>
          </w:tcPr>
          <w:p w14:paraId="39BFD3C3" w14:textId="77777777" w:rsidR="00965422" w:rsidRPr="00856CEE" w:rsidRDefault="00965422" w:rsidP="001F212E">
            <w:pPr>
              <w:rPr>
                <w:rFonts w:ascii="Times New Roman" w:eastAsia="Times New Roman" w:hAnsi="Times New Roman"/>
              </w:rPr>
            </w:pPr>
          </w:p>
        </w:tc>
        <w:tc>
          <w:tcPr>
            <w:tcW w:w="2268" w:type="dxa"/>
            <w:shd w:val="clear" w:color="auto" w:fill="auto"/>
          </w:tcPr>
          <w:p w14:paraId="0F2BB0C4"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        Men only</w:t>
            </w:r>
          </w:p>
        </w:tc>
        <w:tc>
          <w:tcPr>
            <w:tcW w:w="1134" w:type="dxa"/>
            <w:shd w:val="clear" w:color="auto" w:fill="auto"/>
          </w:tcPr>
          <w:p w14:paraId="1A290946" w14:textId="77777777" w:rsidR="00965422" w:rsidRPr="00856CEE" w:rsidRDefault="00965422" w:rsidP="001F212E">
            <w:pPr>
              <w:rPr>
                <w:rFonts w:ascii="Times New Roman" w:eastAsia="Times New Roman" w:hAnsi="Times New Roman"/>
              </w:rPr>
            </w:pPr>
            <w:r>
              <w:rPr>
                <w:rFonts w:ascii="Times New Roman" w:eastAsia="Times New Roman" w:hAnsi="Times New Roman"/>
              </w:rPr>
              <w:t>3</w:t>
            </w:r>
          </w:p>
        </w:tc>
        <w:tc>
          <w:tcPr>
            <w:tcW w:w="2268" w:type="dxa"/>
          </w:tcPr>
          <w:p w14:paraId="33559381"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&gt;13728 (1 NA)</w:t>
            </w:r>
          </w:p>
        </w:tc>
        <w:tc>
          <w:tcPr>
            <w:tcW w:w="2410" w:type="dxa"/>
            <w:shd w:val="clear" w:color="auto" w:fill="auto"/>
          </w:tcPr>
          <w:p w14:paraId="750883DE" w14:textId="77777777" w:rsidR="00965422" w:rsidRPr="00856CEE" w:rsidRDefault="00965422" w:rsidP="001F212E">
            <w:pPr>
              <w:rPr>
                <w:rFonts w:ascii="Times New Roman" w:eastAsia="Times New Roman" w:hAnsi="Times New Roman"/>
              </w:rPr>
            </w:pPr>
            <w:r>
              <w:rPr>
                <w:rFonts w:ascii="Times New Roman" w:eastAsia="Times New Roman" w:hAnsi="Times New Roman"/>
              </w:rPr>
              <w:t>1.16 [1.03, 1.29]</w:t>
            </w:r>
          </w:p>
        </w:tc>
        <w:tc>
          <w:tcPr>
            <w:tcW w:w="1417" w:type="dxa"/>
            <w:shd w:val="clear" w:color="auto" w:fill="auto"/>
          </w:tcPr>
          <w:p w14:paraId="62B7CAD7" w14:textId="77777777" w:rsidR="00965422" w:rsidRPr="00856CEE" w:rsidRDefault="00965422" w:rsidP="001F212E">
            <w:pPr>
              <w:rPr>
                <w:rFonts w:ascii="Times New Roman" w:eastAsia="Times New Roman" w:hAnsi="Times New Roman"/>
              </w:rPr>
            </w:pPr>
            <w:r>
              <w:rPr>
                <w:rFonts w:ascii="Times New Roman" w:eastAsia="Times New Roman" w:hAnsi="Times New Roman"/>
              </w:rPr>
              <w:t>0.01</w:t>
            </w:r>
          </w:p>
        </w:tc>
        <w:tc>
          <w:tcPr>
            <w:tcW w:w="1701" w:type="dxa"/>
          </w:tcPr>
          <w:p w14:paraId="3FED8939" w14:textId="77777777" w:rsidR="00965422" w:rsidRPr="00856CEE" w:rsidRDefault="00965422" w:rsidP="001F212E">
            <w:pPr>
              <w:rPr>
                <w:rFonts w:ascii="Times New Roman" w:eastAsia="Times New Roman" w:hAnsi="Times New Roman"/>
              </w:rPr>
            </w:pPr>
            <w:r>
              <w:rPr>
                <w:rFonts w:ascii="Times New Roman" w:eastAsia="Times New Roman" w:hAnsi="Times New Roman"/>
              </w:rPr>
              <w:t>0</w:t>
            </w:r>
            <w:r w:rsidRPr="00856CEE">
              <w:rPr>
                <w:rFonts w:ascii="Times New Roman" w:eastAsia="Times New Roman" w:hAnsi="Times New Roman"/>
              </w:rPr>
              <w:t>%</w:t>
            </w:r>
          </w:p>
        </w:tc>
        <w:tc>
          <w:tcPr>
            <w:tcW w:w="1701" w:type="dxa"/>
            <w:vMerge w:val="restart"/>
          </w:tcPr>
          <w:p w14:paraId="16B637DC" w14:textId="77777777" w:rsidR="00965422" w:rsidRPr="00856CEE" w:rsidRDefault="00965422" w:rsidP="001F212E">
            <w:pPr>
              <w:rPr>
                <w:rFonts w:ascii="Times New Roman" w:eastAsia="Times New Roman" w:hAnsi="Times New Roman"/>
              </w:rPr>
            </w:pPr>
            <w:r>
              <w:rPr>
                <w:rFonts w:ascii="Times New Roman" w:eastAsia="Times New Roman" w:hAnsi="Times New Roman"/>
              </w:rPr>
              <w:t>0.69, 0%</w:t>
            </w:r>
          </w:p>
        </w:tc>
      </w:tr>
      <w:tr w:rsidR="00965422" w:rsidRPr="00856CEE" w14:paraId="1F26C915" w14:textId="77777777" w:rsidTr="001F212E">
        <w:trPr>
          <w:trHeight w:val="241"/>
        </w:trPr>
        <w:tc>
          <w:tcPr>
            <w:tcW w:w="1185" w:type="dxa"/>
            <w:vMerge/>
          </w:tcPr>
          <w:p w14:paraId="298488EA" w14:textId="77777777" w:rsidR="00965422" w:rsidRPr="00856CEE" w:rsidRDefault="00965422" w:rsidP="001F212E">
            <w:pPr>
              <w:rPr>
                <w:rFonts w:ascii="Times New Roman" w:eastAsia="Times New Roman" w:hAnsi="Times New Roman"/>
              </w:rPr>
            </w:pPr>
          </w:p>
        </w:tc>
        <w:tc>
          <w:tcPr>
            <w:tcW w:w="2268" w:type="dxa"/>
            <w:shd w:val="clear" w:color="auto" w:fill="auto"/>
          </w:tcPr>
          <w:p w14:paraId="5C854210"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        Women only</w:t>
            </w:r>
          </w:p>
        </w:tc>
        <w:tc>
          <w:tcPr>
            <w:tcW w:w="1134" w:type="dxa"/>
            <w:shd w:val="clear" w:color="auto" w:fill="auto"/>
          </w:tcPr>
          <w:p w14:paraId="7F443D78" w14:textId="77777777" w:rsidR="00965422" w:rsidRPr="00856CEE" w:rsidRDefault="00965422" w:rsidP="001F212E">
            <w:pPr>
              <w:rPr>
                <w:rFonts w:ascii="Times New Roman" w:eastAsia="Times New Roman" w:hAnsi="Times New Roman"/>
              </w:rPr>
            </w:pPr>
            <w:r>
              <w:rPr>
                <w:rFonts w:ascii="Times New Roman" w:eastAsia="Times New Roman" w:hAnsi="Times New Roman"/>
              </w:rPr>
              <w:t>2</w:t>
            </w:r>
          </w:p>
        </w:tc>
        <w:tc>
          <w:tcPr>
            <w:tcW w:w="2268" w:type="dxa"/>
          </w:tcPr>
          <w:p w14:paraId="77F726BE"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&gt;10948 (1 NA)</w:t>
            </w:r>
          </w:p>
        </w:tc>
        <w:tc>
          <w:tcPr>
            <w:tcW w:w="2410" w:type="dxa"/>
            <w:shd w:val="clear" w:color="auto" w:fill="auto"/>
          </w:tcPr>
          <w:p w14:paraId="5F96347E" w14:textId="77777777" w:rsidR="00965422" w:rsidRPr="00856CEE" w:rsidRDefault="00965422" w:rsidP="001F212E">
            <w:pPr>
              <w:rPr>
                <w:rFonts w:ascii="Times New Roman" w:eastAsia="Times New Roman" w:hAnsi="Times New Roman"/>
              </w:rPr>
            </w:pPr>
            <w:r>
              <w:rPr>
                <w:rFonts w:ascii="Times New Roman" w:eastAsia="Times New Roman" w:hAnsi="Times New Roman"/>
              </w:rPr>
              <w:t>1.12 [1.04, 1.22]</w:t>
            </w:r>
          </w:p>
        </w:tc>
        <w:tc>
          <w:tcPr>
            <w:tcW w:w="1417" w:type="dxa"/>
            <w:shd w:val="clear" w:color="auto" w:fill="auto"/>
          </w:tcPr>
          <w:p w14:paraId="2068AE27" w14:textId="77777777" w:rsidR="00965422" w:rsidRPr="00856CEE" w:rsidRDefault="00965422" w:rsidP="001F212E">
            <w:pPr>
              <w:rPr>
                <w:rFonts w:ascii="Times New Roman" w:eastAsia="Times New Roman" w:hAnsi="Times New Roman"/>
              </w:rPr>
            </w:pPr>
            <w:r>
              <w:rPr>
                <w:rFonts w:ascii="Times New Roman" w:eastAsia="Times New Roman" w:hAnsi="Times New Roman"/>
              </w:rPr>
              <w:t>0.004</w:t>
            </w:r>
          </w:p>
        </w:tc>
        <w:tc>
          <w:tcPr>
            <w:tcW w:w="1701" w:type="dxa"/>
          </w:tcPr>
          <w:p w14:paraId="6AEDC29E" w14:textId="77777777" w:rsidR="00965422" w:rsidRPr="00856CEE" w:rsidRDefault="00965422" w:rsidP="001F212E">
            <w:pPr>
              <w:rPr>
                <w:rFonts w:ascii="Times New Roman" w:eastAsia="Times New Roman" w:hAnsi="Times New Roman"/>
              </w:rPr>
            </w:pPr>
            <w:r>
              <w:rPr>
                <w:rFonts w:ascii="Times New Roman" w:eastAsia="Times New Roman" w:hAnsi="Times New Roman"/>
              </w:rPr>
              <w:t>0%</w:t>
            </w:r>
          </w:p>
        </w:tc>
        <w:tc>
          <w:tcPr>
            <w:tcW w:w="1701" w:type="dxa"/>
            <w:vMerge/>
          </w:tcPr>
          <w:p w14:paraId="3E5006EF" w14:textId="77777777" w:rsidR="00965422" w:rsidRDefault="00965422" w:rsidP="001F212E">
            <w:pPr>
              <w:rPr>
                <w:rFonts w:ascii="Times New Roman" w:eastAsia="Times New Roman" w:hAnsi="Times New Roman"/>
              </w:rPr>
            </w:pPr>
          </w:p>
        </w:tc>
      </w:tr>
    </w:tbl>
    <w:p w14:paraId="2DFCDE55" w14:textId="77777777" w:rsidR="00965422" w:rsidRDefault="00965422" w:rsidP="00965422"/>
    <w:p w14:paraId="58EA2317" w14:textId="77777777" w:rsidR="00965422" w:rsidRDefault="00965422" w:rsidP="00965422"/>
    <w:p w14:paraId="29511CBF" w14:textId="77777777" w:rsidR="00965422" w:rsidRDefault="00965422" w:rsidP="00965422"/>
    <w:p w14:paraId="27C89ABD" w14:textId="77777777" w:rsidR="00965422" w:rsidRDefault="00965422" w:rsidP="00965422"/>
    <w:p w14:paraId="55E505D9" w14:textId="77777777" w:rsidR="00965422" w:rsidRDefault="00965422" w:rsidP="00965422"/>
    <w:p w14:paraId="4E1E30B8" w14:textId="77777777" w:rsidR="00965422" w:rsidRDefault="00965422" w:rsidP="00965422"/>
    <w:p w14:paraId="773FE958" w14:textId="77777777" w:rsidR="00965422" w:rsidRDefault="00965422" w:rsidP="00965422"/>
    <w:p w14:paraId="69E7C163" w14:textId="77777777" w:rsidR="00965422" w:rsidRDefault="00965422" w:rsidP="00965422"/>
    <w:p w14:paraId="7AF2ECDF" w14:textId="77777777" w:rsidR="00965422" w:rsidRDefault="00965422" w:rsidP="00965422"/>
    <w:p w14:paraId="54761528" w14:textId="77777777" w:rsidR="00965422" w:rsidRDefault="00965422" w:rsidP="00965422"/>
    <w:p w14:paraId="511679F8" w14:textId="77777777" w:rsidR="00965422" w:rsidRPr="00B840F1" w:rsidRDefault="00965422" w:rsidP="00965422">
      <w:pPr>
        <w:rPr>
          <w:rFonts w:ascii="Times New Roman" w:hAnsi="Times New Roman"/>
        </w:rPr>
      </w:pPr>
      <w:r w:rsidRPr="009A3C95">
        <w:rPr>
          <w:rFonts w:ascii="Times New Roman" w:hAnsi="Times New Roman"/>
          <w:b/>
        </w:rPr>
        <w:lastRenderedPageBreak/>
        <w:t>Supplementary Table 7</w:t>
      </w:r>
      <w:r>
        <w:rPr>
          <w:rFonts w:ascii="Times New Roman" w:hAnsi="Times New Roman"/>
        </w:rPr>
        <w:t xml:space="preserve">. </w:t>
      </w:r>
      <w:r w:rsidRPr="00856CEE">
        <w:rPr>
          <w:rFonts w:ascii="Times New Roman" w:hAnsi="Times New Roman"/>
        </w:rPr>
        <w:t>Risk of adverse outcomes considering marital status</w:t>
      </w:r>
      <w:r>
        <w:rPr>
          <w:rFonts w:ascii="Times New Roman" w:hAnsi="Times New Roman"/>
        </w:rPr>
        <w:t xml:space="preserve"> in specific groups of participants that differ when studies with crude results and unadjusted results were excluded.</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410"/>
        <w:gridCol w:w="963"/>
        <w:gridCol w:w="2268"/>
        <w:gridCol w:w="2410"/>
        <w:gridCol w:w="1418"/>
        <w:gridCol w:w="1701"/>
        <w:gridCol w:w="1729"/>
      </w:tblGrid>
      <w:tr w:rsidR="00965422" w:rsidRPr="00856CEE" w14:paraId="225B63DE" w14:textId="77777777" w:rsidTr="001F212E">
        <w:trPr>
          <w:trHeight w:val="300"/>
        </w:trPr>
        <w:tc>
          <w:tcPr>
            <w:tcW w:w="1163" w:type="dxa"/>
            <w:shd w:val="clear" w:color="auto" w:fill="auto"/>
            <w:noWrap/>
            <w:hideMark/>
          </w:tcPr>
          <w:p w14:paraId="66520226"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Outcome</w:t>
            </w:r>
          </w:p>
        </w:tc>
        <w:tc>
          <w:tcPr>
            <w:tcW w:w="2410" w:type="dxa"/>
            <w:shd w:val="clear" w:color="auto" w:fill="auto"/>
            <w:noWrap/>
            <w:hideMark/>
          </w:tcPr>
          <w:p w14:paraId="73294A96"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Marital status and</w:t>
            </w:r>
            <w:r w:rsidRPr="00856CEE">
              <w:rPr>
                <w:rFonts w:ascii="Times New Roman" w:eastAsia="Times New Roman" w:hAnsi="Times New Roman"/>
                <w:b/>
                <w:bCs/>
                <w:color w:val="000000"/>
                <w:lang w:eastAsia="en-GB"/>
              </w:rPr>
              <w:t xml:space="preserve"> subgroup</w:t>
            </w:r>
            <w:r>
              <w:rPr>
                <w:rFonts w:ascii="Times New Roman" w:eastAsia="Times New Roman" w:hAnsi="Times New Roman"/>
                <w:b/>
                <w:bCs/>
                <w:color w:val="000000"/>
                <w:lang w:eastAsia="en-GB"/>
              </w:rPr>
              <w:t>s</w:t>
            </w:r>
          </w:p>
        </w:tc>
        <w:tc>
          <w:tcPr>
            <w:tcW w:w="963" w:type="dxa"/>
            <w:shd w:val="clear" w:color="auto" w:fill="auto"/>
            <w:noWrap/>
            <w:hideMark/>
          </w:tcPr>
          <w:p w14:paraId="121F5415" w14:textId="77777777" w:rsidR="00965422" w:rsidRPr="00856CEE" w:rsidRDefault="00965422" w:rsidP="001F212E">
            <w:pPr>
              <w:rPr>
                <w:rFonts w:ascii="Times New Roman" w:eastAsia="Times New Roman" w:hAnsi="Times New Roman"/>
                <w:b/>
                <w:bCs/>
                <w:color w:val="000000"/>
                <w:lang w:eastAsia="en-GB"/>
              </w:rPr>
            </w:pPr>
            <w:r w:rsidRPr="00856CEE">
              <w:rPr>
                <w:rFonts w:ascii="Times New Roman" w:eastAsia="Times New Roman" w:hAnsi="Times New Roman"/>
                <w:b/>
                <w:bCs/>
                <w:color w:val="000000"/>
                <w:lang w:eastAsia="en-GB"/>
              </w:rPr>
              <w:t>Studies</w:t>
            </w:r>
          </w:p>
        </w:tc>
        <w:tc>
          <w:tcPr>
            <w:tcW w:w="2268" w:type="dxa"/>
          </w:tcPr>
          <w:p w14:paraId="56E95935"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No. of participants (Not applicable, [NA] for studies with no crude result available)</w:t>
            </w:r>
          </w:p>
        </w:tc>
        <w:tc>
          <w:tcPr>
            <w:tcW w:w="2410" w:type="dxa"/>
            <w:shd w:val="clear" w:color="auto" w:fill="auto"/>
            <w:noWrap/>
            <w:hideMark/>
          </w:tcPr>
          <w:p w14:paraId="51102D34" w14:textId="77777777" w:rsidR="00965422" w:rsidRPr="00856CEE" w:rsidRDefault="00965422" w:rsidP="001F212E">
            <w:pPr>
              <w:rPr>
                <w:rFonts w:ascii="Times New Roman" w:eastAsia="Times New Roman" w:hAnsi="Times New Roman"/>
                <w:b/>
                <w:bCs/>
                <w:color w:val="000000"/>
                <w:lang w:eastAsia="en-GB"/>
              </w:rPr>
            </w:pPr>
            <w:r w:rsidRPr="00856CEE">
              <w:rPr>
                <w:rFonts w:ascii="Times New Roman" w:eastAsia="Times New Roman" w:hAnsi="Times New Roman"/>
                <w:b/>
                <w:bCs/>
                <w:color w:val="000000"/>
                <w:lang w:eastAsia="en-GB"/>
              </w:rPr>
              <w:t>Risk ratio [95% CI]</w:t>
            </w:r>
          </w:p>
        </w:tc>
        <w:tc>
          <w:tcPr>
            <w:tcW w:w="1418" w:type="dxa"/>
          </w:tcPr>
          <w:p w14:paraId="74A313C1"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 xml:space="preserve">Overall effect, </w:t>
            </w:r>
            <w:r w:rsidRPr="00856CEE">
              <w:rPr>
                <w:rFonts w:ascii="Times New Roman" w:eastAsia="Times New Roman" w:hAnsi="Times New Roman"/>
                <w:b/>
                <w:bCs/>
                <w:color w:val="000000"/>
                <w:lang w:eastAsia="en-GB"/>
              </w:rPr>
              <w:t>P value</w:t>
            </w:r>
          </w:p>
        </w:tc>
        <w:tc>
          <w:tcPr>
            <w:tcW w:w="1701" w:type="dxa"/>
          </w:tcPr>
          <w:p w14:paraId="2F39DA96" w14:textId="77777777" w:rsidR="00965422" w:rsidRPr="00856CEE" w:rsidRDefault="00965422" w:rsidP="001F212E">
            <w:pPr>
              <w:rPr>
                <w:rFonts w:ascii="Times New Roman" w:eastAsia="Times New Roman" w:hAnsi="Times New Roman"/>
                <w:b/>
                <w:bCs/>
                <w:color w:val="000000"/>
                <w:vertAlign w:val="superscript"/>
                <w:lang w:eastAsia="en-GB"/>
              </w:rPr>
            </w:pPr>
            <w:r>
              <w:rPr>
                <w:rFonts w:ascii="Times New Roman" w:eastAsia="Times New Roman" w:hAnsi="Times New Roman"/>
                <w:b/>
                <w:bCs/>
                <w:color w:val="000000"/>
                <w:lang w:eastAsia="en-GB"/>
              </w:rPr>
              <w:t xml:space="preserve">Heterogeneity, </w:t>
            </w:r>
            <w:r w:rsidRPr="00856CEE">
              <w:rPr>
                <w:rFonts w:ascii="Times New Roman" w:eastAsia="Times New Roman" w:hAnsi="Times New Roman"/>
                <w:b/>
                <w:bCs/>
                <w:color w:val="000000"/>
                <w:lang w:eastAsia="en-GB"/>
              </w:rPr>
              <w:t>I</w:t>
            </w:r>
            <w:r w:rsidRPr="00856CEE">
              <w:rPr>
                <w:rFonts w:ascii="Times New Roman" w:eastAsia="Times New Roman" w:hAnsi="Times New Roman"/>
                <w:b/>
                <w:bCs/>
                <w:color w:val="000000"/>
                <w:vertAlign w:val="superscript"/>
                <w:lang w:eastAsia="en-GB"/>
              </w:rPr>
              <w:t>2</w:t>
            </w:r>
          </w:p>
        </w:tc>
        <w:tc>
          <w:tcPr>
            <w:tcW w:w="1729" w:type="dxa"/>
          </w:tcPr>
          <w:p w14:paraId="59836F8D" w14:textId="77777777" w:rsidR="00965422" w:rsidRPr="00856CEE" w:rsidRDefault="00965422" w:rsidP="001F212E">
            <w:pPr>
              <w:rPr>
                <w:rFonts w:ascii="Times New Roman" w:eastAsia="Times New Roman" w:hAnsi="Times New Roman"/>
                <w:b/>
                <w:bCs/>
                <w:color w:val="000000"/>
                <w:lang w:eastAsia="en-GB"/>
              </w:rPr>
            </w:pPr>
            <w:r>
              <w:rPr>
                <w:rFonts w:ascii="Times New Roman" w:eastAsia="Times New Roman" w:hAnsi="Times New Roman"/>
                <w:b/>
                <w:bCs/>
                <w:color w:val="000000"/>
                <w:lang w:eastAsia="en-GB"/>
              </w:rPr>
              <w:t>Subgroup differences between men only and women only (P value, I</w:t>
            </w:r>
            <w:r>
              <w:rPr>
                <w:rFonts w:ascii="Times New Roman" w:eastAsia="Times New Roman" w:hAnsi="Times New Roman"/>
                <w:b/>
                <w:bCs/>
                <w:color w:val="000000"/>
                <w:vertAlign w:val="superscript"/>
                <w:lang w:eastAsia="en-GB"/>
              </w:rPr>
              <w:t>2</w:t>
            </w:r>
            <w:r>
              <w:rPr>
                <w:rFonts w:ascii="Times New Roman" w:eastAsia="Times New Roman" w:hAnsi="Times New Roman"/>
                <w:b/>
                <w:bCs/>
                <w:color w:val="000000"/>
                <w:lang w:eastAsia="en-GB"/>
              </w:rPr>
              <w:t>)</w:t>
            </w:r>
          </w:p>
        </w:tc>
      </w:tr>
      <w:tr w:rsidR="00965422" w14:paraId="2DE16CEB" w14:textId="77777777" w:rsidTr="001F212E">
        <w:trPr>
          <w:trHeight w:val="300"/>
        </w:trPr>
        <w:tc>
          <w:tcPr>
            <w:tcW w:w="1163" w:type="dxa"/>
            <w:vMerge w:val="restart"/>
            <w:shd w:val="clear" w:color="auto" w:fill="auto"/>
            <w:noWrap/>
          </w:tcPr>
          <w:p w14:paraId="271307DA" w14:textId="77777777" w:rsidR="00965422" w:rsidRPr="00856CEE" w:rsidRDefault="00965422" w:rsidP="001F212E">
            <w:pPr>
              <w:rPr>
                <w:rFonts w:ascii="Times New Roman" w:eastAsia="Times New Roman" w:hAnsi="Times New Roman"/>
                <w:color w:val="000000"/>
                <w:lang w:eastAsia="en-GB"/>
              </w:rPr>
            </w:pPr>
            <w:proofErr w:type="spellStart"/>
            <w:r>
              <w:rPr>
                <w:rFonts w:ascii="Times New Roman" w:eastAsia="Times New Roman" w:hAnsi="Times New Roman"/>
                <w:color w:val="000000"/>
                <w:lang w:eastAsia="en-GB"/>
              </w:rPr>
              <w:t>Mortalityp</w:t>
            </w:r>
            <w:r w:rsidRPr="00856CEE">
              <w:rPr>
                <w:rFonts w:ascii="Times New Roman" w:eastAsia="Times New Roman" w:hAnsi="Times New Roman"/>
                <w:color w:val="000000"/>
                <w:lang w:eastAsia="en-GB"/>
              </w:rPr>
              <w:t>ost</w:t>
            </w:r>
            <w:proofErr w:type="spellEnd"/>
            <w:r w:rsidRPr="00856CEE">
              <w:rPr>
                <w:rFonts w:ascii="Times New Roman" w:eastAsia="Times New Roman" w:hAnsi="Times New Roman"/>
                <w:color w:val="000000"/>
                <w:lang w:eastAsia="en-GB"/>
              </w:rPr>
              <w:t xml:space="preserve"> stroke</w:t>
            </w:r>
            <w:r>
              <w:rPr>
                <w:rFonts w:ascii="Times New Roman" w:eastAsia="Times New Roman" w:hAnsi="Times New Roman"/>
                <w:color w:val="000000"/>
                <w:lang w:eastAsia="en-GB"/>
              </w:rPr>
              <w:t xml:space="preserve"> </w:t>
            </w:r>
          </w:p>
        </w:tc>
        <w:tc>
          <w:tcPr>
            <w:tcW w:w="12899" w:type="dxa"/>
            <w:gridSpan w:val="7"/>
          </w:tcPr>
          <w:p w14:paraId="2021059F"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Unmarried vs married</w:t>
            </w:r>
          </w:p>
        </w:tc>
      </w:tr>
      <w:tr w:rsidR="00965422" w:rsidRPr="00856CEE" w14:paraId="1E82ED0C" w14:textId="77777777" w:rsidTr="001F212E">
        <w:trPr>
          <w:trHeight w:val="300"/>
        </w:trPr>
        <w:tc>
          <w:tcPr>
            <w:tcW w:w="1163" w:type="dxa"/>
            <w:vMerge/>
            <w:shd w:val="clear" w:color="auto" w:fill="auto"/>
            <w:noWrap/>
            <w:hideMark/>
          </w:tcPr>
          <w:p w14:paraId="3C1C4A23"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24550798"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hideMark/>
          </w:tcPr>
          <w:p w14:paraId="6D1114C1"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1</w:t>
            </w:r>
          </w:p>
        </w:tc>
        <w:tc>
          <w:tcPr>
            <w:tcW w:w="2268" w:type="dxa"/>
          </w:tcPr>
          <w:p w14:paraId="43561557" w14:textId="77777777" w:rsidR="00965422" w:rsidRDefault="00965422" w:rsidP="001F212E">
            <w:r>
              <w:rPr>
                <w:rFonts w:ascii="Times New Roman" w:eastAsia="Times New Roman" w:hAnsi="Times New Roman"/>
                <w:color w:val="000000"/>
                <w:lang w:eastAsia="en-GB"/>
              </w:rPr>
              <w:t>3156</w:t>
            </w:r>
          </w:p>
        </w:tc>
        <w:tc>
          <w:tcPr>
            <w:tcW w:w="2410" w:type="dxa"/>
            <w:shd w:val="clear" w:color="auto" w:fill="auto"/>
            <w:noWrap/>
            <w:hideMark/>
          </w:tcPr>
          <w:p w14:paraId="587D93BB" w14:textId="77777777" w:rsidR="00965422" w:rsidRDefault="00965422" w:rsidP="001F212E">
            <w:r w:rsidRPr="005452F9">
              <w:rPr>
                <w:rFonts w:ascii="Times New Roman" w:eastAsia="Times New Roman" w:hAnsi="Times New Roman"/>
                <w:color w:val="000000"/>
                <w:lang w:eastAsia="en-GB"/>
              </w:rPr>
              <w:t>0.95 [0.77, 1.17]</w:t>
            </w:r>
          </w:p>
        </w:tc>
        <w:tc>
          <w:tcPr>
            <w:tcW w:w="1418" w:type="dxa"/>
          </w:tcPr>
          <w:p w14:paraId="649940B4"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0.62</w:t>
            </w:r>
          </w:p>
        </w:tc>
        <w:tc>
          <w:tcPr>
            <w:tcW w:w="1701" w:type="dxa"/>
          </w:tcPr>
          <w:p w14:paraId="66541613"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w:t>
            </w:r>
          </w:p>
        </w:tc>
        <w:tc>
          <w:tcPr>
            <w:tcW w:w="1729" w:type="dxa"/>
          </w:tcPr>
          <w:p w14:paraId="42DFCB31" w14:textId="77777777" w:rsidR="00965422" w:rsidRPr="00856CEE" w:rsidRDefault="00965422" w:rsidP="001F212E">
            <w:pPr>
              <w:rPr>
                <w:rFonts w:ascii="Times New Roman" w:eastAsia="Times New Roman" w:hAnsi="Times New Roman"/>
                <w:color w:val="000000"/>
                <w:lang w:eastAsia="en-GB"/>
              </w:rPr>
            </w:pPr>
          </w:p>
        </w:tc>
      </w:tr>
      <w:tr w:rsidR="00965422" w:rsidRPr="00856CEE" w14:paraId="6FC4DDEE" w14:textId="77777777" w:rsidTr="001F212E">
        <w:trPr>
          <w:trHeight w:val="300"/>
        </w:trPr>
        <w:tc>
          <w:tcPr>
            <w:tcW w:w="1163" w:type="dxa"/>
            <w:vMerge/>
            <w:shd w:val="clear" w:color="auto" w:fill="auto"/>
            <w:noWrap/>
            <w:hideMark/>
          </w:tcPr>
          <w:p w14:paraId="1FCC9B76"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0774B6E4"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hideMark/>
          </w:tcPr>
          <w:p w14:paraId="23990513"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1</w:t>
            </w:r>
          </w:p>
        </w:tc>
        <w:tc>
          <w:tcPr>
            <w:tcW w:w="2268" w:type="dxa"/>
          </w:tcPr>
          <w:p w14:paraId="40645EE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3156</w:t>
            </w:r>
          </w:p>
        </w:tc>
        <w:tc>
          <w:tcPr>
            <w:tcW w:w="2410" w:type="dxa"/>
            <w:shd w:val="clear" w:color="auto" w:fill="auto"/>
            <w:noWrap/>
            <w:hideMark/>
          </w:tcPr>
          <w:p w14:paraId="6598A152"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0.95 [0.77, 1.17]</w:t>
            </w:r>
          </w:p>
        </w:tc>
        <w:tc>
          <w:tcPr>
            <w:tcW w:w="1418" w:type="dxa"/>
          </w:tcPr>
          <w:p w14:paraId="2B71C0D9"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0.62</w:t>
            </w:r>
          </w:p>
        </w:tc>
        <w:tc>
          <w:tcPr>
            <w:tcW w:w="1701" w:type="dxa"/>
          </w:tcPr>
          <w:p w14:paraId="46001A8D"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w:t>
            </w:r>
          </w:p>
        </w:tc>
        <w:tc>
          <w:tcPr>
            <w:tcW w:w="1729" w:type="dxa"/>
          </w:tcPr>
          <w:p w14:paraId="0D076546" w14:textId="77777777" w:rsidR="00965422" w:rsidRPr="00856CEE" w:rsidRDefault="00965422" w:rsidP="001F212E">
            <w:pPr>
              <w:rPr>
                <w:rFonts w:ascii="Times New Roman" w:eastAsia="Times New Roman" w:hAnsi="Times New Roman"/>
                <w:color w:val="000000"/>
                <w:lang w:eastAsia="en-GB"/>
              </w:rPr>
            </w:pPr>
          </w:p>
        </w:tc>
      </w:tr>
      <w:tr w:rsidR="00965422" w14:paraId="38F12A55" w14:textId="77777777" w:rsidTr="001F212E">
        <w:trPr>
          <w:trHeight w:val="311"/>
        </w:trPr>
        <w:tc>
          <w:tcPr>
            <w:tcW w:w="1163" w:type="dxa"/>
            <w:vMerge w:val="restart"/>
            <w:shd w:val="clear" w:color="auto" w:fill="auto"/>
            <w:noWrap/>
          </w:tcPr>
          <w:p w14:paraId="6E82F9CE"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Mortality p</w:t>
            </w:r>
            <w:r w:rsidRPr="00856CEE">
              <w:rPr>
                <w:rFonts w:ascii="Times New Roman" w:eastAsia="Times New Roman" w:hAnsi="Times New Roman"/>
                <w:color w:val="000000"/>
                <w:lang w:eastAsia="en-GB"/>
              </w:rPr>
              <w:t>ost MI</w:t>
            </w:r>
          </w:p>
        </w:tc>
        <w:tc>
          <w:tcPr>
            <w:tcW w:w="12899" w:type="dxa"/>
            <w:gridSpan w:val="7"/>
          </w:tcPr>
          <w:p w14:paraId="31B647E7"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Unmarried vs married</w:t>
            </w:r>
          </w:p>
        </w:tc>
      </w:tr>
      <w:tr w:rsidR="00965422" w:rsidRPr="00856CEE" w14:paraId="337EBA6B" w14:textId="77777777" w:rsidTr="001F212E">
        <w:trPr>
          <w:trHeight w:val="300"/>
        </w:trPr>
        <w:tc>
          <w:tcPr>
            <w:tcW w:w="1163" w:type="dxa"/>
            <w:vMerge/>
            <w:shd w:val="clear" w:color="auto" w:fill="auto"/>
            <w:noWrap/>
            <w:hideMark/>
          </w:tcPr>
          <w:p w14:paraId="16F1C850"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549E58D6"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hideMark/>
          </w:tcPr>
          <w:p w14:paraId="59C2F749"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8</w:t>
            </w:r>
          </w:p>
        </w:tc>
        <w:tc>
          <w:tcPr>
            <w:tcW w:w="2268" w:type="dxa"/>
          </w:tcPr>
          <w:p w14:paraId="27959ACA"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&gt;15636 (2 NA)</w:t>
            </w:r>
          </w:p>
        </w:tc>
        <w:tc>
          <w:tcPr>
            <w:tcW w:w="2410" w:type="dxa"/>
            <w:shd w:val="clear" w:color="auto" w:fill="auto"/>
            <w:noWrap/>
          </w:tcPr>
          <w:p w14:paraId="3160071C" w14:textId="77777777" w:rsidR="00965422" w:rsidRPr="00856CEE" w:rsidRDefault="00965422" w:rsidP="001F212E">
            <w:pPr>
              <w:rPr>
                <w:rFonts w:ascii="Times New Roman" w:eastAsia="Times New Roman" w:hAnsi="Times New Roman"/>
                <w:lang w:val="en-US"/>
              </w:rPr>
            </w:pPr>
            <w:r>
              <w:rPr>
                <w:rFonts w:ascii="Times New Roman" w:eastAsia="Times New Roman" w:hAnsi="Times New Roman"/>
              </w:rPr>
              <w:t>1.42 [1.06, 1.89]</w:t>
            </w:r>
          </w:p>
        </w:tc>
        <w:tc>
          <w:tcPr>
            <w:tcW w:w="1418" w:type="dxa"/>
          </w:tcPr>
          <w:p w14:paraId="4BFD7AD6" w14:textId="77777777" w:rsidR="00965422" w:rsidRPr="00856CEE" w:rsidRDefault="00965422" w:rsidP="001F212E">
            <w:pPr>
              <w:rPr>
                <w:rFonts w:ascii="Times New Roman" w:eastAsia="Times New Roman" w:hAnsi="Times New Roman"/>
              </w:rPr>
            </w:pPr>
            <w:r>
              <w:rPr>
                <w:rFonts w:ascii="Times New Roman" w:eastAsia="Times New Roman" w:hAnsi="Times New Roman"/>
              </w:rPr>
              <w:t>0.02</w:t>
            </w:r>
          </w:p>
        </w:tc>
        <w:tc>
          <w:tcPr>
            <w:tcW w:w="1701" w:type="dxa"/>
          </w:tcPr>
          <w:p w14:paraId="565E5063" w14:textId="77777777" w:rsidR="00965422" w:rsidRPr="00856CEE" w:rsidRDefault="00965422" w:rsidP="001F212E">
            <w:pPr>
              <w:rPr>
                <w:rFonts w:ascii="Times New Roman" w:eastAsia="Times New Roman" w:hAnsi="Times New Roman"/>
              </w:rPr>
            </w:pPr>
            <w:r>
              <w:rPr>
                <w:rFonts w:ascii="Times New Roman" w:eastAsia="Times New Roman" w:hAnsi="Times New Roman"/>
              </w:rPr>
              <w:t>86</w:t>
            </w:r>
            <w:r w:rsidRPr="00856CEE">
              <w:rPr>
                <w:rFonts w:ascii="Times New Roman" w:eastAsia="Times New Roman" w:hAnsi="Times New Roman"/>
              </w:rPr>
              <w:t>%</w:t>
            </w:r>
          </w:p>
        </w:tc>
        <w:tc>
          <w:tcPr>
            <w:tcW w:w="1729" w:type="dxa"/>
          </w:tcPr>
          <w:p w14:paraId="7B3ECE56" w14:textId="77777777" w:rsidR="00965422" w:rsidRPr="00856CEE" w:rsidRDefault="00965422" w:rsidP="001F212E">
            <w:pPr>
              <w:rPr>
                <w:rFonts w:ascii="Times New Roman" w:eastAsia="Times New Roman" w:hAnsi="Times New Roman"/>
              </w:rPr>
            </w:pPr>
          </w:p>
        </w:tc>
      </w:tr>
      <w:tr w:rsidR="00965422" w:rsidRPr="00856CEE" w14:paraId="458C39CD" w14:textId="77777777" w:rsidTr="001F212E">
        <w:trPr>
          <w:trHeight w:val="300"/>
        </w:trPr>
        <w:tc>
          <w:tcPr>
            <w:tcW w:w="1163" w:type="dxa"/>
            <w:vMerge/>
            <w:shd w:val="clear" w:color="auto" w:fill="auto"/>
            <w:noWrap/>
            <w:hideMark/>
          </w:tcPr>
          <w:p w14:paraId="1FC27A68"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02DEB1F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only</w:t>
            </w:r>
          </w:p>
        </w:tc>
        <w:tc>
          <w:tcPr>
            <w:tcW w:w="963" w:type="dxa"/>
            <w:shd w:val="clear" w:color="auto" w:fill="auto"/>
            <w:noWrap/>
            <w:hideMark/>
          </w:tcPr>
          <w:p w14:paraId="345DFD77"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68" w:type="dxa"/>
          </w:tcPr>
          <w:p w14:paraId="14D18292"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&gt;2453 (1 NA)</w:t>
            </w:r>
          </w:p>
        </w:tc>
        <w:tc>
          <w:tcPr>
            <w:tcW w:w="2410" w:type="dxa"/>
            <w:shd w:val="clear" w:color="auto" w:fill="auto"/>
            <w:noWrap/>
          </w:tcPr>
          <w:p w14:paraId="448AD855" w14:textId="77777777" w:rsidR="00965422" w:rsidRPr="00856CEE" w:rsidRDefault="00965422" w:rsidP="001F212E">
            <w:pPr>
              <w:rPr>
                <w:rFonts w:ascii="Times New Roman" w:eastAsia="Times New Roman" w:hAnsi="Times New Roman"/>
              </w:rPr>
            </w:pPr>
            <w:r>
              <w:rPr>
                <w:rFonts w:ascii="Times New Roman" w:eastAsia="Times New Roman" w:hAnsi="Times New Roman"/>
              </w:rPr>
              <w:t>1.76 [1.24, 2.49]</w:t>
            </w:r>
          </w:p>
        </w:tc>
        <w:tc>
          <w:tcPr>
            <w:tcW w:w="1418" w:type="dxa"/>
          </w:tcPr>
          <w:p w14:paraId="1D99FEB0"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0.001</w:t>
            </w:r>
          </w:p>
        </w:tc>
        <w:tc>
          <w:tcPr>
            <w:tcW w:w="1701" w:type="dxa"/>
          </w:tcPr>
          <w:p w14:paraId="37CC5631"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80%</w:t>
            </w:r>
          </w:p>
        </w:tc>
        <w:tc>
          <w:tcPr>
            <w:tcW w:w="1729" w:type="dxa"/>
            <w:vMerge w:val="restart"/>
          </w:tcPr>
          <w:p w14:paraId="35136EBE" w14:textId="77777777" w:rsidR="00965422" w:rsidRPr="00856CEE" w:rsidRDefault="00965422" w:rsidP="001F212E">
            <w:pPr>
              <w:rPr>
                <w:rFonts w:ascii="Times New Roman" w:eastAsia="Times New Roman" w:hAnsi="Times New Roman"/>
              </w:rPr>
            </w:pPr>
            <w:r>
              <w:rPr>
                <w:rFonts w:ascii="Times New Roman" w:eastAsia="Times New Roman" w:hAnsi="Times New Roman"/>
              </w:rPr>
              <w:t>0.56, 0%</w:t>
            </w:r>
          </w:p>
        </w:tc>
      </w:tr>
      <w:tr w:rsidR="00965422" w:rsidRPr="00856CEE" w14:paraId="438C9507" w14:textId="77777777" w:rsidTr="001F212E">
        <w:trPr>
          <w:trHeight w:val="300"/>
        </w:trPr>
        <w:tc>
          <w:tcPr>
            <w:tcW w:w="1163" w:type="dxa"/>
            <w:vMerge/>
            <w:shd w:val="clear" w:color="auto" w:fill="auto"/>
            <w:noWrap/>
            <w:hideMark/>
          </w:tcPr>
          <w:p w14:paraId="2F9251F4"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1B5EC75F"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hideMark/>
          </w:tcPr>
          <w:p w14:paraId="1E13572A"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2</w:t>
            </w:r>
          </w:p>
        </w:tc>
        <w:tc>
          <w:tcPr>
            <w:tcW w:w="2268" w:type="dxa"/>
          </w:tcPr>
          <w:p w14:paraId="67039CF4" w14:textId="77777777" w:rsidR="00965422" w:rsidRPr="00856CEE" w:rsidRDefault="00965422" w:rsidP="001F212E">
            <w:pPr>
              <w:rPr>
                <w:rFonts w:ascii="Times New Roman" w:eastAsia="Times New Roman" w:hAnsi="Times New Roman"/>
              </w:rPr>
            </w:pPr>
            <w:r>
              <w:rPr>
                <w:rFonts w:ascii="Times New Roman" w:eastAsia="Times New Roman" w:hAnsi="Times New Roman"/>
              </w:rPr>
              <w:t>&gt; 374 (1 NA)</w:t>
            </w:r>
          </w:p>
        </w:tc>
        <w:tc>
          <w:tcPr>
            <w:tcW w:w="2410" w:type="dxa"/>
            <w:shd w:val="clear" w:color="auto" w:fill="auto"/>
            <w:noWrap/>
            <w:hideMark/>
          </w:tcPr>
          <w:p w14:paraId="10A92D69"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1.38 [0.67, 2.86]</w:t>
            </w:r>
          </w:p>
        </w:tc>
        <w:tc>
          <w:tcPr>
            <w:tcW w:w="1418" w:type="dxa"/>
          </w:tcPr>
          <w:p w14:paraId="453FD6C8"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0.38</w:t>
            </w:r>
          </w:p>
        </w:tc>
        <w:tc>
          <w:tcPr>
            <w:tcW w:w="1701" w:type="dxa"/>
          </w:tcPr>
          <w:p w14:paraId="3D1F94FE" w14:textId="77777777" w:rsidR="00965422" w:rsidRPr="00856CEE" w:rsidRDefault="00965422" w:rsidP="001F212E">
            <w:pPr>
              <w:rPr>
                <w:rFonts w:ascii="Times New Roman" w:eastAsia="Times New Roman" w:hAnsi="Times New Roman"/>
              </w:rPr>
            </w:pPr>
            <w:r w:rsidRPr="00856CEE">
              <w:rPr>
                <w:rFonts w:ascii="Times New Roman" w:eastAsia="Times New Roman" w:hAnsi="Times New Roman"/>
              </w:rPr>
              <w:t>61%</w:t>
            </w:r>
          </w:p>
        </w:tc>
        <w:tc>
          <w:tcPr>
            <w:tcW w:w="1729" w:type="dxa"/>
            <w:vMerge/>
          </w:tcPr>
          <w:p w14:paraId="7FA3A20C" w14:textId="77777777" w:rsidR="00965422" w:rsidRPr="00856CEE" w:rsidRDefault="00965422" w:rsidP="001F212E">
            <w:pPr>
              <w:rPr>
                <w:rFonts w:ascii="Times New Roman" w:eastAsia="Times New Roman" w:hAnsi="Times New Roman"/>
              </w:rPr>
            </w:pPr>
          </w:p>
        </w:tc>
      </w:tr>
      <w:tr w:rsidR="00965422" w:rsidRPr="00856CEE" w14:paraId="7EE48B63" w14:textId="77777777" w:rsidTr="001F212E">
        <w:trPr>
          <w:trHeight w:val="300"/>
        </w:trPr>
        <w:tc>
          <w:tcPr>
            <w:tcW w:w="1163" w:type="dxa"/>
            <w:vMerge/>
            <w:shd w:val="clear" w:color="auto" w:fill="auto"/>
            <w:noWrap/>
            <w:hideMark/>
          </w:tcPr>
          <w:p w14:paraId="033E1253"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hideMark/>
          </w:tcPr>
          <w:p w14:paraId="7F51B963"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and women</w:t>
            </w:r>
          </w:p>
        </w:tc>
        <w:tc>
          <w:tcPr>
            <w:tcW w:w="963" w:type="dxa"/>
            <w:shd w:val="clear" w:color="auto" w:fill="auto"/>
            <w:noWrap/>
            <w:hideMark/>
          </w:tcPr>
          <w:p w14:paraId="7D4216DB" w14:textId="77777777" w:rsidR="00965422" w:rsidRPr="00856CEE" w:rsidRDefault="00965422" w:rsidP="001F212E">
            <w:pPr>
              <w:rPr>
                <w:rFonts w:ascii="Times New Roman" w:eastAsia="Times New Roman" w:hAnsi="Times New Roman"/>
              </w:rPr>
            </w:pPr>
            <w:r>
              <w:rPr>
                <w:rFonts w:ascii="Times New Roman" w:eastAsia="Times New Roman" w:hAnsi="Times New Roman"/>
              </w:rPr>
              <w:t>6</w:t>
            </w:r>
          </w:p>
        </w:tc>
        <w:tc>
          <w:tcPr>
            <w:tcW w:w="2268" w:type="dxa"/>
          </w:tcPr>
          <w:p w14:paraId="6B73C51E" w14:textId="77777777" w:rsidR="00965422" w:rsidRPr="00856CEE" w:rsidRDefault="00965422" w:rsidP="001F212E">
            <w:pPr>
              <w:rPr>
                <w:rFonts w:ascii="Times New Roman" w:eastAsia="Times New Roman" w:hAnsi="Times New Roman"/>
              </w:rPr>
            </w:pPr>
            <w:r>
              <w:rPr>
                <w:rFonts w:ascii="Times New Roman" w:eastAsia="Times New Roman" w:hAnsi="Times New Roman"/>
              </w:rPr>
              <w:t>&gt;12809 (1 NA)</w:t>
            </w:r>
          </w:p>
        </w:tc>
        <w:tc>
          <w:tcPr>
            <w:tcW w:w="2410" w:type="dxa"/>
            <w:shd w:val="clear" w:color="auto" w:fill="auto"/>
            <w:noWrap/>
            <w:hideMark/>
          </w:tcPr>
          <w:p w14:paraId="535E0FF3" w14:textId="77777777" w:rsidR="00965422" w:rsidRPr="00856CEE" w:rsidRDefault="00965422" w:rsidP="001F212E">
            <w:pPr>
              <w:rPr>
                <w:rFonts w:ascii="Times New Roman" w:eastAsia="Times New Roman" w:hAnsi="Times New Roman"/>
              </w:rPr>
            </w:pPr>
            <w:r>
              <w:rPr>
                <w:rFonts w:ascii="Times New Roman" w:eastAsia="Times New Roman" w:hAnsi="Times New Roman"/>
              </w:rPr>
              <w:t>1.31 [0.81, 2.10]</w:t>
            </w:r>
          </w:p>
        </w:tc>
        <w:tc>
          <w:tcPr>
            <w:tcW w:w="1418" w:type="dxa"/>
          </w:tcPr>
          <w:p w14:paraId="5A96C773" w14:textId="77777777" w:rsidR="00965422" w:rsidRPr="00856CEE" w:rsidRDefault="00965422" w:rsidP="001F212E">
            <w:pPr>
              <w:rPr>
                <w:rFonts w:ascii="Times New Roman" w:eastAsia="Times New Roman" w:hAnsi="Times New Roman"/>
              </w:rPr>
            </w:pPr>
            <w:r>
              <w:rPr>
                <w:rFonts w:ascii="Times New Roman" w:eastAsia="Times New Roman" w:hAnsi="Times New Roman"/>
              </w:rPr>
              <w:t>0.27</w:t>
            </w:r>
          </w:p>
        </w:tc>
        <w:tc>
          <w:tcPr>
            <w:tcW w:w="1701" w:type="dxa"/>
          </w:tcPr>
          <w:p w14:paraId="656E6F60" w14:textId="77777777" w:rsidR="00965422" w:rsidRPr="00856CEE" w:rsidRDefault="00965422" w:rsidP="001F212E">
            <w:pPr>
              <w:rPr>
                <w:rFonts w:ascii="Times New Roman" w:eastAsia="Times New Roman" w:hAnsi="Times New Roman"/>
              </w:rPr>
            </w:pPr>
            <w:r>
              <w:rPr>
                <w:rFonts w:ascii="Times New Roman" w:eastAsia="Times New Roman" w:hAnsi="Times New Roman"/>
              </w:rPr>
              <w:t>86</w:t>
            </w:r>
            <w:r w:rsidRPr="00856CEE">
              <w:rPr>
                <w:rFonts w:ascii="Times New Roman" w:eastAsia="Times New Roman" w:hAnsi="Times New Roman"/>
              </w:rPr>
              <w:t>%</w:t>
            </w:r>
          </w:p>
        </w:tc>
        <w:tc>
          <w:tcPr>
            <w:tcW w:w="1729" w:type="dxa"/>
          </w:tcPr>
          <w:p w14:paraId="58B3A598" w14:textId="77777777" w:rsidR="00965422" w:rsidRPr="00856CEE" w:rsidRDefault="00965422" w:rsidP="001F212E">
            <w:pPr>
              <w:rPr>
                <w:rFonts w:ascii="Times New Roman" w:eastAsia="Times New Roman" w:hAnsi="Times New Roman"/>
              </w:rPr>
            </w:pPr>
          </w:p>
        </w:tc>
      </w:tr>
      <w:tr w:rsidR="00965422" w14:paraId="5397CBB7" w14:textId="77777777" w:rsidTr="001F212E">
        <w:trPr>
          <w:trHeight w:val="300"/>
        </w:trPr>
        <w:tc>
          <w:tcPr>
            <w:tcW w:w="1163" w:type="dxa"/>
            <w:vMerge/>
            <w:shd w:val="clear" w:color="auto" w:fill="auto"/>
            <w:noWrap/>
          </w:tcPr>
          <w:p w14:paraId="20C446A2" w14:textId="77777777" w:rsidR="00965422" w:rsidRPr="00856CEE" w:rsidRDefault="00965422" w:rsidP="001F212E">
            <w:pPr>
              <w:rPr>
                <w:rFonts w:ascii="Times New Roman" w:eastAsia="Times New Roman" w:hAnsi="Times New Roman"/>
                <w:color w:val="000000"/>
                <w:lang w:eastAsia="en-GB"/>
              </w:rPr>
            </w:pPr>
          </w:p>
        </w:tc>
        <w:tc>
          <w:tcPr>
            <w:tcW w:w="12899" w:type="dxa"/>
            <w:gridSpan w:val="7"/>
          </w:tcPr>
          <w:p w14:paraId="24D67D76"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Divorced vs married</w:t>
            </w:r>
          </w:p>
        </w:tc>
      </w:tr>
      <w:tr w:rsidR="00965422" w:rsidRPr="00856CEE" w14:paraId="100C8F7B" w14:textId="77777777" w:rsidTr="001F212E">
        <w:trPr>
          <w:trHeight w:val="300"/>
        </w:trPr>
        <w:tc>
          <w:tcPr>
            <w:tcW w:w="1163" w:type="dxa"/>
            <w:vMerge/>
            <w:shd w:val="clear" w:color="auto" w:fill="auto"/>
            <w:noWrap/>
          </w:tcPr>
          <w:p w14:paraId="016F2000"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1F2B3E6C"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tcPr>
          <w:p w14:paraId="59068555"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2</w:t>
            </w:r>
          </w:p>
        </w:tc>
        <w:tc>
          <w:tcPr>
            <w:tcW w:w="2268" w:type="dxa"/>
          </w:tcPr>
          <w:p w14:paraId="6A35F9E3" w14:textId="77777777" w:rsidR="00965422" w:rsidRPr="00856CEE" w:rsidRDefault="00965422" w:rsidP="001F212E">
            <w:pPr>
              <w:rPr>
                <w:rFonts w:ascii="Times New Roman" w:eastAsia="Times New Roman" w:hAnsi="Times New Roman"/>
              </w:rPr>
            </w:pPr>
            <w:r>
              <w:rPr>
                <w:rFonts w:ascii="Times New Roman" w:eastAsia="Times New Roman" w:hAnsi="Times New Roman"/>
              </w:rPr>
              <w:t>&gt;2972 (1 NA)</w:t>
            </w:r>
          </w:p>
        </w:tc>
        <w:tc>
          <w:tcPr>
            <w:tcW w:w="2410" w:type="dxa"/>
            <w:shd w:val="clear" w:color="auto" w:fill="auto"/>
            <w:noWrap/>
          </w:tcPr>
          <w:p w14:paraId="33C0601E"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1.50 [0.93, 2.44]</w:t>
            </w:r>
          </w:p>
        </w:tc>
        <w:tc>
          <w:tcPr>
            <w:tcW w:w="1418" w:type="dxa"/>
          </w:tcPr>
          <w:p w14:paraId="763432E4"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0.1</w:t>
            </w:r>
            <w:r>
              <w:rPr>
                <w:rFonts w:ascii="Times New Roman" w:eastAsia="Times New Roman" w:hAnsi="Times New Roman"/>
              </w:rPr>
              <w:t>0</w:t>
            </w:r>
          </w:p>
        </w:tc>
        <w:tc>
          <w:tcPr>
            <w:tcW w:w="1701" w:type="dxa"/>
          </w:tcPr>
          <w:p w14:paraId="4B91466B"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70</w:t>
            </w:r>
            <w:r w:rsidRPr="00856CEE">
              <w:rPr>
                <w:rFonts w:ascii="Times New Roman" w:eastAsia="Times New Roman" w:hAnsi="Times New Roman"/>
              </w:rPr>
              <w:t>%</w:t>
            </w:r>
          </w:p>
        </w:tc>
        <w:tc>
          <w:tcPr>
            <w:tcW w:w="1729" w:type="dxa"/>
          </w:tcPr>
          <w:p w14:paraId="1F475ECD" w14:textId="77777777" w:rsidR="00965422" w:rsidRPr="00856CEE" w:rsidRDefault="00965422" w:rsidP="001F212E">
            <w:pPr>
              <w:rPr>
                <w:rFonts w:ascii="Times New Roman" w:eastAsia="Times New Roman" w:hAnsi="Times New Roman"/>
              </w:rPr>
            </w:pPr>
          </w:p>
        </w:tc>
      </w:tr>
      <w:tr w:rsidR="00965422" w:rsidRPr="00856CEE" w14:paraId="3591D4D8" w14:textId="77777777" w:rsidTr="001F212E">
        <w:trPr>
          <w:trHeight w:val="300"/>
        </w:trPr>
        <w:tc>
          <w:tcPr>
            <w:tcW w:w="1163" w:type="dxa"/>
            <w:vMerge/>
            <w:shd w:val="clear" w:color="auto" w:fill="auto"/>
            <w:noWrap/>
          </w:tcPr>
          <w:p w14:paraId="4CE90D37"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23ACE547"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only</w:t>
            </w:r>
          </w:p>
        </w:tc>
        <w:tc>
          <w:tcPr>
            <w:tcW w:w="963" w:type="dxa"/>
            <w:shd w:val="clear" w:color="auto" w:fill="auto"/>
            <w:noWrap/>
          </w:tcPr>
          <w:p w14:paraId="3AE496A8"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6E7477E8" w14:textId="77777777" w:rsidR="00965422" w:rsidRPr="00856CEE" w:rsidRDefault="00965422" w:rsidP="001F212E">
            <w:pPr>
              <w:rPr>
                <w:rFonts w:ascii="Times New Roman" w:eastAsia="Times New Roman" w:hAnsi="Times New Roman"/>
              </w:rPr>
            </w:pPr>
            <w:r>
              <w:rPr>
                <w:rFonts w:ascii="Times New Roman" w:eastAsia="Times New Roman" w:hAnsi="Times New Roman"/>
              </w:rPr>
              <w:t>2525</w:t>
            </w:r>
          </w:p>
        </w:tc>
        <w:tc>
          <w:tcPr>
            <w:tcW w:w="2410" w:type="dxa"/>
            <w:shd w:val="clear" w:color="auto" w:fill="auto"/>
            <w:noWrap/>
          </w:tcPr>
          <w:p w14:paraId="0528E71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1.91 [1.50, 2.43]</w:t>
            </w:r>
          </w:p>
        </w:tc>
        <w:tc>
          <w:tcPr>
            <w:tcW w:w="1418" w:type="dxa"/>
          </w:tcPr>
          <w:p w14:paraId="0D34F3F5"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&lt;0.001</w:t>
            </w:r>
          </w:p>
        </w:tc>
        <w:tc>
          <w:tcPr>
            <w:tcW w:w="1701" w:type="dxa"/>
          </w:tcPr>
          <w:p w14:paraId="437FB8BF"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29" w:type="dxa"/>
            <w:vMerge w:val="restart"/>
          </w:tcPr>
          <w:p w14:paraId="15DF60D0" w14:textId="77777777" w:rsidR="00965422" w:rsidRPr="00856CEE" w:rsidRDefault="00965422" w:rsidP="001F212E">
            <w:pPr>
              <w:rPr>
                <w:rFonts w:ascii="Times New Roman" w:eastAsia="Times New Roman" w:hAnsi="Times New Roman"/>
              </w:rPr>
            </w:pPr>
            <w:r>
              <w:rPr>
                <w:rFonts w:ascii="Times New Roman" w:eastAsia="Times New Roman" w:hAnsi="Times New Roman"/>
              </w:rPr>
              <w:t>0.95, 0%</w:t>
            </w:r>
          </w:p>
        </w:tc>
      </w:tr>
      <w:tr w:rsidR="00965422" w:rsidRPr="00856CEE" w14:paraId="66C28982" w14:textId="77777777" w:rsidTr="001F212E">
        <w:trPr>
          <w:trHeight w:val="300"/>
        </w:trPr>
        <w:tc>
          <w:tcPr>
            <w:tcW w:w="1163" w:type="dxa"/>
            <w:vMerge/>
            <w:shd w:val="clear" w:color="auto" w:fill="auto"/>
            <w:noWrap/>
          </w:tcPr>
          <w:p w14:paraId="369F2EAC"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13CE4BE9"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tcPr>
          <w:p w14:paraId="6C42F1CC"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5F431C3D" w14:textId="77777777" w:rsidR="00965422" w:rsidRPr="00856CEE" w:rsidRDefault="00965422" w:rsidP="001F212E">
            <w:pPr>
              <w:rPr>
                <w:rFonts w:ascii="Times New Roman" w:eastAsia="Times New Roman" w:hAnsi="Times New Roman"/>
              </w:rPr>
            </w:pPr>
            <w:r>
              <w:rPr>
                <w:rFonts w:ascii="Times New Roman" w:eastAsia="Times New Roman" w:hAnsi="Times New Roman"/>
              </w:rPr>
              <w:t>447</w:t>
            </w:r>
          </w:p>
        </w:tc>
        <w:tc>
          <w:tcPr>
            <w:tcW w:w="2410" w:type="dxa"/>
            <w:shd w:val="clear" w:color="auto" w:fill="auto"/>
            <w:noWrap/>
          </w:tcPr>
          <w:p w14:paraId="2C9F373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1.87 [1.04, 3.36]</w:t>
            </w:r>
          </w:p>
        </w:tc>
        <w:tc>
          <w:tcPr>
            <w:tcW w:w="1418" w:type="dxa"/>
          </w:tcPr>
          <w:p w14:paraId="7314FCE8"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0.04</w:t>
            </w:r>
          </w:p>
        </w:tc>
        <w:tc>
          <w:tcPr>
            <w:tcW w:w="1701" w:type="dxa"/>
          </w:tcPr>
          <w:p w14:paraId="073753A2"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29" w:type="dxa"/>
            <w:vMerge/>
          </w:tcPr>
          <w:p w14:paraId="7090315C" w14:textId="77777777" w:rsidR="00965422" w:rsidRPr="00856CEE" w:rsidRDefault="00965422" w:rsidP="001F212E">
            <w:pPr>
              <w:rPr>
                <w:rFonts w:ascii="Times New Roman" w:eastAsia="Times New Roman" w:hAnsi="Times New Roman"/>
              </w:rPr>
            </w:pPr>
          </w:p>
        </w:tc>
      </w:tr>
      <w:tr w:rsidR="00965422" w:rsidRPr="00856CEE" w14:paraId="7582299F" w14:textId="77777777" w:rsidTr="001F212E">
        <w:trPr>
          <w:trHeight w:val="300"/>
        </w:trPr>
        <w:tc>
          <w:tcPr>
            <w:tcW w:w="1163" w:type="dxa"/>
            <w:vMerge/>
            <w:shd w:val="clear" w:color="auto" w:fill="auto"/>
            <w:noWrap/>
          </w:tcPr>
          <w:p w14:paraId="5022406E"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4D0E8DA2"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and women</w:t>
            </w:r>
          </w:p>
        </w:tc>
        <w:tc>
          <w:tcPr>
            <w:tcW w:w="963" w:type="dxa"/>
            <w:shd w:val="clear" w:color="auto" w:fill="auto"/>
            <w:noWrap/>
          </w:tcPr>
          <w:p w14:paraId="425C593E"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w:t>
            </w:r>
          </w:p>
        </w:tc>
        <w:tc>
          <w:tcPr>
            <w:tcW w:w="2268" w:type="dxa"/>
          </w:tcPr>
          <w:p w14:paraId="6BD86DBF" w14:textId="77777777" w:rsidR="00965422" w:rsidRPr="00856CEE" w:rsidRDefault="00965422" w:rsidP="001F212E">
            <w:pPr>
              <w:rPr>
                <w:rFonts w:ascii="Times New Roman" w:eastAsia="Times New Roman" w:hAnsi="Times New Roman"/>
              </w:rPr>
            </w:pPr>
            <w:r>
              <w:rPr>
                <w:rFonts w:ascii="Times New Roman" w:eastAsia="Times New Roman" w:hAnsi="Times New Roman"/>
              </w:rPr>
              <w:t>NA</w:t>
            </w:r>
          </w:p>
        </w:tc>
        <w:tc>
          <w:tcPr>
            <w:tcW w:w="2410" w:type="dxa"/>
            <w:shd w:val="clear" w:color="auto" w:fill="auto"/>
            <w:noWrap/>
          </w:tcPr>
          <w:p w14:paraId="68F72A8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0.84 [0.47, 1.50]</w:t>
            </w:r>
          </w:p>
        </w:tc>
        <w:tc>
          <w:tcPr>
            <w:tcW w:w="1418" w:type="dxa"/>
          </w:tcPr>
          <w:p w14:paraId="6D2662EA"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w:t>
            </w:r>
            <w:r>
              <w:rPr>
                <w:rFonts w:ascii="Times New Roman" w:eastAsia="Times New Roman" w:hAnsi="Times New Roman"/>
              </w:rPr>
              <w:t>56</w:t>
            </w:r>
          </w:p>
        </w:tc>
        <w:tc>
          <w:tcPr>
            <w:tcW w:w="1701" w:type="dxa"/>
          </w:tcPr>
          <w:p w14:paraId="74AD92DB"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w:t>
            </w:r>
          </w:p>
        </w:tc>
        <w:tc>
          <w:tcPr>
            <w:tcW w:w="1729" w:type="dxa"/>
          </w:tcPr>
          <w:p w14:paraId="41E7D278" w14:textId="77777777" w:rsidR="00965422" w:rsidRPr="00856CEE" w:rsidRDefault="00965422" w:rsidP="001F212E">
            <w:pPr>
              <w:rPr>
                <w:rFonts w:ascii="Times New Roman" w:eastAsia="Times New Roman" w:hAnsi="Times New Roman"/>
              </w:rPr>
            </w:pPr>
          </w:p>
        </w:tc>
      </w:tr>
      <w:tr w:rsidR="00965422" w14:paraId="2753EC16" w14:textId="77777777" w:rsidTr="001F212E">
        <w:trPr>
          <w:trHeight w:val="300"/>
        </w:trPr>
        <w:tc>
          <w:tcPr>
            <w:tcW w:w="1163" w:type="dxa"/>
            <w:vMerge/>
            <w:shd w:val="clear" w:color="auto" w:fill="auto"/>
            <w:noWrap/>
          </w:tcPr>
          <w:p w14:paraId="1D83A569" w14:textId="77777777" w:rsidR="00965422" w:rsidRPr="00856CEE" w:rsidRDefault="00965422" w:rsidP="001F212E">
            <w:pPr>
              <w:rPr>
                <w:rFonts w:ascii="Times New Roman" w:eastAsia="Times New Roman" w:hAnsi="Times New Roman"/>
                <w:color w:val="000000"/>
                <w:lang w:eastAsia="en-GB"/>
              </w:rPr>
            </w:pPr>
          </w:p>
        </w:tc>
        <w:tc>
          <w:tcPr>
            <w:tcW w:w="12899" w:type="dxa"/>
            <w:gridSpan w:val="7"/>
          </w:tcPr>
          <w:p w14:paraId="5E6D6F4E" w14:textId="77777777" w:rsidR="00965422"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Widowed vs married</w:t>
            </w:r>
          </w:p>
        </w:tc>
      </w:tr>
      <w:tr w:rsidR="00965422" w:rsidRPr="00856CEE" w14:paraId="74EEFE41" w14:textId="77777777" w:rsidTr="001F212E">
        <w:trPr>
          <w:trHeight w:val="300"/>
        </w:trPr>
        <w:tc>
          <w:tcPr>
            <w:tcW w:w="1163" w:type="dxa"/>
            <w:vMerge/>
            <w:shd w:val="clear" w:color="auto" w:fill="auto"/>
            <w:noWrap/>
          </w:tcPr>
          <w:p w14:paraId="5994DF48"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3F46BE73"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color w:val="000000"/>
                <w:lang w:eastAsia="en-GB"/>
              </w:rPr>
              <w:t xml:space="preserve">        All</w:t>
            </w:r>
          </w:p>
        </w:tc>
        <w:tc>
          <w:tcPr>
            <w:tcW w:w="963" w:type="dxa"/>
            <w:shd w:val="clear" w:color="auto" w:fill="auto"/>
            <w:noWrap/>
          </w:tcPr>
          <w:p w14:paraId="18050DD5"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3</w:t>
            </w:r>
          </w:p>
        </w:tc>
        <w:tc>
          <w:tcPr>
            <w:tcW w:w="2268" w:type="dxa"/>
          </w:tcPr>
          <w:p w14:paraId="14F065DF" w14:textId="77777777" w:rsidR="00965422" w:rsidRPr="00856CEE" w:rsidRDefault="00965422" w:rsidP="001F212E">
            <w:pPr>
              <w:rPr>
                <w:rFonts w:ascii="Times New Roman" w:eastAsia="Times New Roman" w:hAnsi="Times New Roman"/>
              </w:rPr>
            </w:pPr>
            <w:r>
              <w:rPr>
                <w:rFonts w:ascii="Times New Roman" w:eastAsia="Times New Roman" w:hAnsi="Times New Roman"/>
              </w:rPr>
              <w:t>&gt;7738 (1 NA)</w:t>
            </w:r>
          </w:p>
        </w:tc>
        <w:tc>
          <w:tcPr>
            <w:tcW w:w="2410" w:type="dxa"/>
            <w:shd w:val="clear" w:color="auto" w:fill="auto"/>
            <w:noWrap/>
          </w:tcPr>
          <w:p w14:paraId="6580C60B"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1.85 [1.12, 3.06]</w:t>
            </w:r>
          </w:p>
        </w:tc>
        <w:tc>
          <w:tcPr>
            <w:tcW w:w="1418" w:type="dxa"/>
          </w:tcPr>
          <w:p w14:paraId="183A9061"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w:t>
            </w:r>
            <w:r>
              <w:rPr>
                <w:rFonts w:ascii="Times New Roman" w:eastAsia="Times New Roman" w:hAnsi="Times New Roman"/>
              </w:rPr>
              <w:t>02</w:t>
            </w:r>
          </w:p>
        </w:tc>
        <w:tc>
          <w:tcPr>
            <w:tcW w:w="1701" w:type="dxa"/>
          </w:tcPr>
          <w:p w14:paraId="19C1A0CC"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89</w:t>
            </w:r>
            <w:r w:rsidRPr="00856CEE">
              <w:rPr>
                <w:rFonts w:ascii="Times New Roman" w:eastAsia="Times New Roman" w:hAnsi="Times New Roman"/>
              </w:rPr>
              <w:t>%</w:t>
            </w:r>
          </w:p>
        </w:tc>
        <w:tc>
          <w:tcPr>
            <w:tcW w:w="1729" w:type="dxa"/>
          </w:tcPr>
          <w:p w14:paraId="3442777E" w14:textId="77777777" w:rsidR="00965422" w:rsidRPr="00856CEE" w:rsidRDefault="00965422" w:rsidP="001F212E">
            <w:pPr>
              <w:rPr>
                <w:rFonts w:ascii="Times New Roman" w:eastAsia="Times New Roman" w:hAnsi="Times New Roman"/>
              </w:rPr>
            </w:pPr>
          </w:p>
        </w:tc>
      </w:tr>
      <w:tr w:rsidR="00965422" w:rsidRPr="00856CEE" w14:paraId="6492D9B7" w14:textId="77777777" w:rsidTr="001F212E">
        <w:trPr>
          <w:trHeight w:val="300"/>
        </w:trPr>
        <w:tc>
          <w:tcPr>
            <w:tcW w:w="1163" w:type="dxa"/>
            <w:vMerge/>
            <w:shd w:val="clear" w:color="auto" w:fill="auto"/>
            <w:noWrap/>
          </w:tcPr>
          <w:p w14:paraId="0F9CE985"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11B747FF"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Men only</w:t>
            </w:r>
          </w:p>
        </w:tc>
        <w:tc>
          <w:tcPr>
            <w:tcW w:w="963" w:type="dxa"/>
            <w:shd w:val="clear" w:color="auto" w:fill="auto"/>
            <w:noWrap/>
          </w:tcPr>
          <w:p w14:paraId="3F51A959"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3ADA9F83" w14:textId="77777777" w:rsidR="00965422" w:rsidRPr="00856CEE" w:rsidRDefault="00965422" w:rsidP="001F212E">
            <w:pPr>
              <w:rPr>
                <w:rFonts w:ascii="Times New Roman" w:eastAsia="Times New Roman" w:hAnsi="Times New Roman"/>
              </w:rPr>
            </w:pPr>
            <w:r>
              <w:rPr>
                <w:rFonts w:ascii="Times New Roman" w:eastAsia="Times New Roman" w:hAnsi="Times New Roman"/>
              </w:rPr>
              <w:t>2136</w:t>
            </w:r>
          </w:p>
        </w:tc>
        <w:tc>
          <w:tcPr>
            <w:tcW w:w="2410" w:type="dxa"/>
            <w:shd w:val="clear" w:color="auto" w:fill="auto"/>
            <w:noWrap/>
          </w:tcPr>
          <w:p w14:paraId="702638CE"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1.49 [0.77, 2.89]</w:t>
            </w:r>
          </w:p>
        </w:tc>
        <w:tc>
          <w:tcPr>
            <w:tcW w:w="1418" w:type="dxa"/>
          </w:tcPr>
          <w:p w14:paraId="055E3D56"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0.24</w:t>
            </w:r>
          </w:p>
        </w:tc>
        <w:tc>
          <w:tcPr>
            <w:tcW w:w="1701" w:type="dxa"/>
          </w:tcPr>
          <w:p w14:paraId="0B63C185"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29" w:type="dxa"/>
            <w:vMerge w:val="restart"/>
          </w:tcPr>
          <w:p w14:paraId="0D03C46A" w14:textId="77777777" w:rsidR="00965422" w:rsidRPr="00856CEE" w:rsidRDefault="00965422" w:rsidP="001F212E">
            <w:pPr>
              <w:rPr>
                <w:rFonts w:ascii="Times New Roman" w:eastAsia="Times New Roman" w:hAnsi="Times New Roman"/>
              </w:rPr>
            </w:pPr>
            <w:r>
              <w:rPr>
                <w:rFonts w:ascii="Times New Roman" w:eastAsia="Times New Roman" w:hAnsi="Times New Roman"/>
              </w:rPr>
              <w:t xml:space="preserve">0.31, 2.3% </w:t>
            </w:r>
          </w:p>
        </w:tc>
      </w:tr>
      <w:tr w:rsidR="00965422" w:rsidRPr="00856CEE" w14:paraId="2B339F53" w14:textId="77777777" w:rsidTr="001F212E">
        <w:trPr>
          <w:trHeight w:val="300"/>
        </w:trPr>
        <w:tc>
          <w:tcPr>
            <w:tcW w:w="1163" w:type="dxa"/>
            <w:vMerge/>
            <w:shd w:val="clear" w:color="auto" w:fill="auto"/>
            <w:noWrap/>
          </w:tcPr>
          <w:p w14:paraId="70B73F0F"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40FB0CC6"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Women</w:t>
            </w:r>
            <w:r w:rsidRPr="00856CEE">
              <w:rPr>
                <w:rFonts w:ascii="Times New Roman" w:eastAsia="Times New Roman" w:hAnsi="Times New Roman"/>
                <w:color w:val="000000"/>
                <w:lang w:eastAsia="en-GB"/>
              </w:rPr>
              <w:t xml:space="preserve"> only</w:t>
            </w:r>
          </w:p>
        </w:tc>
        <w:tc>
          <w:tcPr>
            <w:tcW w:w="963" w:type="dxa"/>
            <w:shd w:val="clear" w:color="auto" w:fill="auto"/>
            <w:noWrap/>
          </w:tcPr>
          <w:p w14:paraId="7A25D82D"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1</w:t>
            </w:r>
          </w:p>
        </w:tc>
        <w:tc>
          <w:tcPr>
            <w:tcW w:w="2268" w:type="dxa"/>
          </w:tcPr>
          <w:p w14:paraId="18E324CB" w14:textId="77777777" w:rsidR="00965422" w:rsidRPr="00856CEE" w:rsidRDefault="00965422" w:rsidP="001F212E">
            <w:pPr>
              <w:rPr>
                <w:rFonts w:ascii="Times New Roman" w:eastAsia="Times New Roman" w:hAnsi="Times New Roman"/>
              </w:rPr>
            </w:pPr>
            <w:r>
              <w:rPr>
                <w:rFonts w:ascii="Times New Roman" w:eastAsia="Times New Roman" w:hAnsi="Times New Roman"/>
              </w:rPr>
              <w:t>368</w:t>
            </w:r>
          </w:p>
        </w:tc>
        <w:tc>
          <w:tcPr>
            <w:tcW w:w="2410" w:type="dxa"/>
            <w:shd w:val="clear" w:color="auto" w:fill="auto"/>
            <w:noWrap/>
          </w:tcPr>
          <w:p w14:paraId="5D074FB1"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2.74 [1.03, 7.28]</w:t>
            </w:r>
          </w:p>
        </w:tc>
        <w:tc>
          <w:tcPr>
            <w:tcW w:w="1418" w:type="dxa"/>
          </w:tcPr>
          <w:p w14:paraId="7C89323B"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0.04</w:t>
            </w:r>
          </w:p>
        </w:tc>
        <w:tc>
          <w:tcPr>
            <w:tcW w:w="1701" w:type="dxa"/>
          </w:tcPr>
          <w:p w14:paraId="36590815"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rPr>
              <w:t>-</w:t>
            </w:r>
          </w:p>
        </w:tc>
        <w:tc>
          <w:tcPr>
            <w:tcW w:w="1729" w:type="dxa"/>
            <w:vMerge/>
          </w:tcPr>
          <w:p w14:paraId="1097D0D8" w14:textId="77777777" w:rsidR="00965422" w:rsidRPr="00856CEE" w:rsidRDefault="00965422" w:rsidP="001F212E">
            <w:pPr>
              <w:rPr>
                <w:rFonts w:ascii="Times New Roman" w:eastAsia="Times New Roman" w:hAnsi="Times New Roman"/>
              </w:rPr>
            </w:pPr>
          </w:p>
        </w:tc>
      </w:tr>
      <w:tr w:rsidR="00965422" w:rsidRPr="00856CEE" w14:paraId="4A7EA382" w14:textId="77777777" w:rsidTr="001F212E">
        <w:trPr>
          <w:trHeight w:val="300"/>
        </w:trPr>
        <w:tc>
          <w:tcPr>
            <w:tcW w:w="1163" w:type="dxa"/>
            <w:vMerge/>
            <w:shd w:val="clear" w:color="auto" w:fill="auto"/>
            <w:noWrap/>
          </w:tcPr>
          <w:p w14:paraId="7673F71C" w14:textId="77777777" w:rsidR="00965422" w:rsidRPr="00856CEE" w:rsidRDefault="00965422" w:rsidP="001F212E">
            <w:pPr>
              <w:rPr>
                <w:rFonts w:ascii="Times New Roman" w:eastAsia="Times New Roman" w:hAnsi="Times New Roman"/>
                <w:color w:val="000000"/>
                <w:lang w:eastAsia="en-GB"/>
              </w:rPr>
            </w:pPr>
          </w:p>
        </w:tc>
        <w:tc>
          <w:tcPr>
            <w:tcW w:w="2410" w:type="dxa"/>
            <w:shd w:val="clear" w:color="auto" w:fill="auto"/>
            <w:noWrap/>
          </w:tcPr>
          <w:p w14:paraId="59DBE3B5" w14:textId="77777777" w:rsidR="00965422" w:rsidRPr="00856CEE" w:rsidRDefault="00965422" w:rsidP="001F212E">
            <w:pPr>
              <w:rPr>
                <w:rFonts w:ascii="Times New Roman" w:eastAsia="Times New Roman" w:hAnsi="Times New Roman"/>
                <w:color w:val="000000"/>
                <w:lang w:eastAsia="en-GB"/>
              </w:rPr>
            </w:pPr>
            <w:r w:rsidRPr="00856CEE">
              <w:rPr>
                <w:rFonts w:ascii="Times New Roman" w:eastAsia="Times New Roman" w:hAnsi="Times New Roman"/>
                <w:color w:val="000000"/>
                <w:lang w:eastAsia="en-GB"/>
              </w:rPr>
              <w:t xml:space="preserve">     </w:t>
            </w:r>
            <w:r>
              <w:rPr>
                <w:rFonts w:ascii="Times New Roman" w:eastAsia="Times New Roman" w:hAnsi="Times New Roman"/>
                <w:color w:val="000000"/>
                <w:lang w:eastAsia="en-GB"/>
              </w:rPr>
              <w:t xml:space="preserve">  </w:t>
            </w:r>
            <w:r w:rsidRPr="00856CEE">
              <w:rPr>
                <w:rFonts w:ascii="Times New Roman" w:eastAsia="Times New Roman" w:hAnsi="Times New Roman"/>
                <w:color w:val="000000"/>
                <w:lang w:eastAsia="en-GB"/>
              </w:rPr>
              <w:t xml:space="preserve"> Men and women</w:t>
            </w:r>
          </w:p>
        </w:tc>
        <w:tc>
          <w:tcPr>
            <w:tcW w:w="963" w:type="dxa"/>
            <w:shd w:val="clear" w:color="auto" w:fill="auto"/>
            <w:noWrap/>
          </w:tcPr>
          <w:p w14:paraId="63BB7E61"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2</w:t>
            </w:r>
          </w:p>
        </w:tc>
        <w:tc>
          <w:tcPr>
            <w:tcW w:w="2268" w:type="dxa"/>
          </w:tcPr>
          <w:p w14:paraId="2AEC3119" w14:textId="77777777" w:rsidR="00965422" w:rsidRPr="00856CEE" w:rsidRDefault="00965422" w:rsidP="001F212E">
            <w:pPr>
              <w:rPr>
                <w:rFonts w:ascii="Times New Roman" w:eastAsia="Times New Roman" w:hAnsi="Times New Roman"/>
              </w:rPr>
            </w:pPr>
            <w:r>
              <w:rPr>
                <w:rFonts w:ascii="Times New Roman" w:eastAsia="Times New Roman" w:hAnsi="Times New Roman"/>
              </w:rPr>
              <w:t>&gt;5234 (1 NA)</w:t>
            </w:r>
          </w:p>
        </w:tc>
        <w:tc>
          <w:tcPr>
            <w:tcW w:w="2410" w:type="dxa"/>
            <w:shd w:val="clear" w:color="auto" w:fill="auto"/>
            <w:noWrap/>
          </w:tcPr>
          <w:p w14:paraId="4224481A"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1.82 [0.91, 3.65</w:t>
            </w:r>
            <w:r w:rsidRPr="00856CEE">
              <w:rPr>
                <w:rFonts w:ascii="Times New Roman" w:eastAsia="Times New Roman" w:hAnsi="Times New Roman"/>
              </w:rPr>
              <w:t>]</w:t>
            </w:r>
          </w:p>
        </w:tc>
        <w:tc>
          <w:tcPr>
            <w:tcW w:w="1418" w:type="dxa"/>
          </w:tcPr>
          <w:p w14:paraId="04EED3E2"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0.09</w:t>
            </w:r>
          </w:p>
        </w:tc>
        <w:tc>
          <w:tcPr>
            <w:tcW w:w="1701" w:type="dxa"/>
          </w:tcPr>
          <w:p w14:paraId="59432EB0" w14:textId="77777777" w:rsidR="00965422" w:rsidRPr="00856CEE" w:rsidRDefault="00965422" w:rsidP="001F212E">
            <w:pPr>
              <w:rPr>
                <w:rFonts w:ascii="Times New Roman" w:eastAsia="Times New Roman" w:hAnsi="Times New Roman"/>
                <w:color w:val="000000"/>
                <w:lang w:eastAsia="en-GB"/>
              </w:rPr>
            </w:pPr>
            <w:r>
              <w:rPr>
                <w:rFonts w:ascii="Times New Roman" w:eastAsia="Times New Roman" w:hAnsi="Times New Roman"/>
              </w:rPr>
              <w:t>96</w:t>
            </w:r>
            <w:r w:rsidRPr="00856CEE">
              <w:rPr>
                <w:rFonts w:ascii="Times New Roman" w:eastAsia="Times New Roman" w:hAnsi="Times New Roman"/>
              </w:rPr>
              <w:t>%</w:t>
            </w:r>
          </w:p>
        </w:tc>
        <w:tc>
          <w:tcPr>
            <w:tcW w:w="1729" w:type="dxa"/>
          </w:tcPr>
          <w:p w14:paraId="0162E883" w14:textId="77777777" w:rsidR="00965422" w:rsidRPr="00856CEE" w:rsidRDefault="00965422" w:rsidP="001F212E">
            <w:pPr>
              <w:rPr>
                <w:rFonts w:ascii="Times New Roman" w:eastAsia="Times New Roman" w:hAnsi="Times New Roman"/>
              </w:rPr>
            </w:pPr>
          </w:p>
        </w:tc>
      </w:tr>
    </w:tbl>
    <w:p w14:paraId="77539BB9" w14:textId="77777777" w:rsidR="00965422" w:rsidRDefault="00965422" w:rsidP="00965422">
      <w:r>
        <w:t xml:space="preserve"> </w:t>
      </w:r>
    </w:p>
    <w:p w14:paraId="5D8A0A48" w14:textId="77777777" w:rsidR="001F212E" w:rsidRDefault="001F212E"/>
    <w:p w14:paraId="13B95296" w14:textId="77777777" w:rsidR="00965422" w:rsidRDefault="00965422" w:rsidP="00965422">
      <w:pPr>
        <w:rPr>
          <w:rFonts w:ascii="Times New Roman" w:hAnsi="Times New Roman"/>
          <w:b/>
        </w:rPr>
        <w:sectPr w:rsidR="00965422" w:rsidSect="001F212E">
          <w:pgSz w:w="16840" w:h="11900" w:orient="landscape"/>
          <w:pgMar w:top="1440" w:right="1440" w:bottom="1440" w:left="1440" w:header="708" w:footer="708" w:gutter="0"/>
          <w:cols w:space="708"/>
          <w:docGrid w:linePitch="360"/>
        </w:sectPr>
      </w:pPr>
      <w:r>
        <w:rPr>
          <w:rFonts w:ascii="Times New Roman" w:hAnsi="Times New Roman"/>
          <w:b/>
        </w:rPr>
        <w:br w:type="page"/>
      </w:r>
    </w:p>
    <w:p w14:paraId="5614B914" w14:textId="01B0E291" w:rsidR="006C7674" w:rsidRDefault="00A4149A" w:rsidP="00965422">
      <w:pPr>
        <w:rPr>
          <w:rFonts w:ascii="Times New Roman" w:hAnsi="Times New Roman"/>
          <w:b/>
        </w:rPr>
      </w:pPr>
      <w:r>
        <w:rPr>
          <w:rFonts w:ascii="Times New Roman" w:hAnsi="Times New Roman"/>
          <w:b/>
        </w:rPr>
        <w:lastRenderedPageBreak/>
        <w:t xml:space="preserve">Supplementary Figure 1. </w:t>
      </w:r>
      <w:r w:rsidRPr="00CD0D01">
        <w:rPr>
          <w:rFonts w:ascii="Times New Roman" w:hAnsi="Times New Roman"/>
        </w:rPr>
        <w:t>Funnel plot of C</w:t>
      </w:r>
      <w:r w:rsidR="006C7674" w:rsidRPr="00CD0D01">
        <w:rPr>
          <w:rFonts w:ascii="Times New Roman" w:hAnsi="Times New Roman"/>
        </w:rPr>
        <w:t>HD, stroke</w:t>
      </w:r>
      <w:r w:rsidRPr="00CD0D01">
        <w:rPr>
          <w:rFonts w:ascii="Times New Roman" w:hAnsi="Times New Roman"/>
        </w:rPr>
        <w:t xml:space="preserve"> and CVD death</w:t>
      </w:r>
      <w:r w:rsidR="006C7674" w:rsidRPr="00CD0D01">
        <w:rPr>
          <w:rFonts w:ascii="Times New Roman" w:hAnsi="Times New Roman"/>
        </w:rPr>
        <w:t>s</w:t>
      </w:r>
      <w:r w:rsidRPr="00CD0D01">
        <w:rPr>
          <w:rFonts w:ascii="Times New Roman" w:hAnsi="Times New Roman"/>
        </w:rPr>
        <w:t xml:space="preserve"> in unmarried vs married in </w:t>
      </w:r>
      <w:r w:rsidR="006C7674" w:rsidRPr="00CD0D01">
        <w:rPr>
          <w:rFonts w:ascii="Times New Roman" w:hAnsi="Times New Roman"/>
        </w:rPr>
        <w:t>general population.</w:t>
      </w:r>
    </w:p>
    <w:p w14:paraId="34D188BF" w14:textId="77777777" w:rsidR="006C7674" w:rsidRDefault="006C7674" w:rsidP="00965422">
      <w:pPr>
        <w:rPr>
          <w:rFonts w:ascii="Times New Roman" w:hAnsi="Times New Roman"/>
          <w:b/>
        </w:rPr>
      </w:pPr>
    </w:p>
    <w:p w14:paraId="6BFD6020" w14:textId="77777777" w:rsidR="006C7674" w:rsidRDefault="006C7674" w:rsidP="00CD0D01">
      <w:pPr>
        <w:pStyle w:val="ListParagraph"/>
        <w:numPr>
          <w:ilvl w:val="0"/>
          <w:numId w:val="1"/>
        </w:numPr>
        <w:rPr>
          <w:rFonts w:ascii="Times New Roman" w:hAnsi="Times New Roman"/>
          <w:b/>
        </w:rPr>
      </w:pPr>
      <w:r>
        <w:rPr>
          <w:rFonts w:ascii="Times New Roman" w:hAnsi="Times New Roman"/>
          <w:b/>
        </w:rPr>
        <w:t>CHD death</w:t>
      </w:r>
    </w:p>
    <w:p w14:paraId="018447AE" w14:textId="41FC8983" w:rsidR="006C7674" w:rsidRDefault="006C7674" w:rsidP="006C7674">
      <w:pPr>
        <w:rPr>
          <w:rFonts w:ascii="Times New Roman" w:hAnsi="Times New Roman"/>
          <w:b/>
        </w:rPr>
      </w:pPr>
      <w:r w:rsidRPr="00CD0D01">
        <w:rPr>
          <w:rFonts w:ascii="Times New Roman" w:hAnsi="Times New Roman"/>
          <w:b/>
          <w:noProof/>
          <w:lang w:eastAsia="en-GB"/>
        </w:rPr>
        <w:drawing>
          <wp:inline distT="0" distB="0" distL="0" distR="0" wp14:anchorId="10344A79" wp14:editId="78DE3407">
            <wp:extent cx="3341799" cy="2340000"/>
            <wp:effectExtent l="0" t="0" r="1143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 CHD death unmarried vs married.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1799" cy="2340000"/>
                    </a:xfrm>
                    <a:prstGeom prst="rect">
                      <a:avLst/>
                    </a:prstGeom>
                  </pic:spPr>
                </pic:pic>
              </a:graphicData>
            </a:graphic>
          </wp:inline>
        </w:drawing>
      </w:r>
    </w:p>
    <w:p w14:paraId="0258D904" w14:textId="77777777" w:rsidR="006C7674" w:rsidRPr="00CD0D01" w:rsidRDefault="006C7674" w:rsidP="006C7674">
      <w:pPr>
        <w:rPr>
          <w:rFonts w:ascii="Times New Roman" w:hAnsi="Times New Roman"/>
          <w:b/>
        </w:rPr>
      </w:pPr>
    </w:p>
    <w:p w14:paraId="6060A2E5" w14:textId="0309FE4C" w:rsidR="006C7674" w:rsidRPr="00CD0D01" w:rsidRDefault="006C7674" w:rsidP="00CD0D01">
      <w:pPr>
        <w:pStyle w:val="ListParagraph"/>
        <w:numPr>
          <w:ilvl w:val="0"/>
          <w:numId w:val="1"/>
        </w:numPr>
        <w:rPr>
          <w:rFonts w:ascii="Times New Roman" w:hAnsi="Times New Roman"/>
          <w:b/>
        </w:rPr>
      </w:pPr>
      <w:r>
        <w:rPr>
          <w:rFonts w:ascii="Times New Roman" w:hAnsi="Times New Roman"/>
          <w:b/>
        </w:rPr>
        <w:t>Stroke death</w:t>
      </w:r>
    </w:p>
    <w:p w14:paraId="7FCA0C20" w14:textId="2C3B8646" w:rsidR="006C7674" w:rsidRDefault="0047781B" w:rsidP="006C7674">
      <w:pPr>
        <w:rPr>
          <w:rFonts w:ascii="Times New Roman" w:hAnsi="Times New Roman"/>
          <w:b/>
        </w:rPr>
      </w:pPr>
      <w:r w:rsidRPr="00CD0D01">
        <w:rPr>
          <w:rFonts w:ascii="Times New Roman" w:hAnsi="Times New Roman"/>
          <w:b/>
          <w:noProof/>
          <w:lang w:eastAsia="en-GB"/>
        </w:rPr>
        <w:drawing>
          <wp:inline distT="0" distB="0" distL="0" distR="0" wp14:anchorId="029B0799" wp14:editId="7AF5E85C">
            <wp:extent cx="3346567" cy="23400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 Stroke death unmarried vs marrie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6567" cy="2340000"/>
                    </a:xfrm>
                    <a:prstGeom prst="rect">
                      <a:avLst/>
                    </a:prstGeom>
                  </pic:spPr>
                </pic:pic>
              </a:graphicData>
            </a:graphic>
          </wp:inline>
        </w:drawing>
      </w:r>
    </w:p>
    <w:p w14:paraId="316D6E78" w14:textId="77777777" w:rsidR="0047781B" w:rsidRPr="00CD0D01" w:rsidRDefault="0047781B" w:rsidP="006C7674">
      <w:pPr>
        <w:rPr>
          <w:rFonts w:ascii="Times New Roman" w:hAnsi="Times New Roman"/>
          <w:b/>
        </w:rPr>
      </w:pPr>
    </w:p>
    <w:p w14:paraId="6C1D5783" w14:textId="77777777" w:rsidR="006C7674" w:rsidRDefault="006C7674" w:rsidP="00CD0D01">
      <w:pPr>
        <w:pStyle w:val="ListParagraph"/>
        <w:numPr>
          <w:ilvl w:val="0"/>
          <w:numId w:val="1"/>
        </w:numPr>
        <w:rPr>
          <w:rFonts w:ascii="Times New Roman" w:hAnsi="Times New Roman"/>
          <w:b/>
        </w:rPr>
      </w:pPr>
      <w:r>
        <w:rPr>
          <w:rFonts w:ascii="Times New Roman" w:hAnsi="Times New Roman"/>
          <w:b/>
        </w:rPr>
        <w:t xml:space="preserve">CVD death </w:t>
      </w:r>
    </w:p>
    <w:p w14:paraId="168244C7" w14:textId="69ABDFAD" w:rsidR="006C7674" w:rsidRDefault="006C7674" w:rsidP="006C7674">
      <w:pPr>
        <w:rPr>
          <w:rFonts w:ascii="Times New Roman" w:hAnsi="Times New Roman"/>
          <w:b/>
        </w:rPr>
      </w:pPr>
      <w:r w:rsidRPr="00CD0D01">
        <w:rPr>
          <w:rFonts w:ascii="Times New Roman" w:hAnsi="Times New Roman"/>
          <w:b/>
          <w:noProof/>
          <w:lang w:eastAsia="en-GB"/>
        </w:rPr>
        <w:drawing>
          <wp:inline distT="0" distB="0" distL="0" distR="0" wp14:anchorId="2464FCEA" wp14:editId="5838BE3A">
            <wp:extent cx="3340212" cy="23400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 CVD death unmarried vs marri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212" cy="2340000"/>
                    </a:xfrm>
                    <a:prstGeom prst="rect">
                      <a:avLst/>
                    </a:prstGeom>
                  </pic:spPr>
                </pic:pic>
              </a:graphicData>
            </a:graphic>
          </wp:inline>
        </w:drawing>
      </w:r>
      <w:r w:rsidR="00F32226" w:rsidRPr="00CD0D01">
        <w:rPr>
          <w:rFonts w:ascii="Times New Roman" w:hAnsi="Times New Roman"/>
          <w:b/>
        </w:rPr>
        <w:br w:type="page"/>
      </w:r>
      <w:r>
        <w:rPr>
          <w:rFonts w:ascii="Times New Roman" w:hAnsi="Times New Roman"/>
          <w:b/>
        </w:rPr>
        <w:lastRenderedPageBreak/>
        <w:t xml:space="preserve">Supplementary Figure 2. </w:t>
      </w:r>
      <w:r w:rsidRPr="00CD0D01">
        <w:rPr>
          <w:rFonts w:ascii="Times New Roman" w:hAnsi="Times New Roman"/>
        </w:rPr>
        <w:t>Funnel plot of CHD, stroke and CVD events in unmarried vs married in general population.</w:t>
      </w:r>
    </w:p>
    <w:p w14:paraId="79F08BAC" w14:textId="77777777" w:rsidR="006C7674" w:rsidRDefault="006C7674" w:rsidP="006C7674">
      <w:pPr>
        <w:rPr>
          <w:rFonts w:ascii="Times New Roman" w:hAnsi="Times New Roman"/>
          <w:b/>
        </w:rPr>
      </w:pPr>
    </w:p>
    <w:p w14:paraId="110F8C82" w14:textId="77777777" w:rsidR="00D315D2" w:rsidRDefault="00D315D2" w:rsidP="00CD0D01">
      <w:pPr>
        <w:pStyle w:val="ListParagraph"/>
        <w:numPr>
          <w:ilvl w:val="0"/>
          <w:numId w:val="2"/>
        </w:numPr>
        <w:rPr>
          <w:rFonts w:ascii="Times New Roman" w:hAnsi="Times New Roman"/>
          <w:b/>
        </w:rPr>
      </w:pPr>
      <w:r>
        <w:rPr>
          <w:rFonts w:ascii="Times New Roman" w:hAnsi="Times New Roman"/>
          <w:b/>
        </w:rPr>
        <w:t>CHD events</w:t>
      </w:r>
    </w:p>
    <w:p w14:paraId="4B6A009E" w14:textId="7D1EC55D" w:rsidR="00D315D2" w:rsidRDefault="00D315D2" w:rsidP="00D315D2">
      <w:pPr>
        <w:rPr>
          <w:rFonts w:ascii="Times New Roman" w:hAnsi="Times New Roman"/>
          <w:b/>
        </w:rPr>
      </w:pPr>
      <w:r w:rsidRPr="00CD0D01">
        <w:rPr>
          <w:rFonts w:ascii="Times New Roman" w:hAnsi="Times New Roman"/>
          <w:b/>
          <w:noProof/>
          <w:lang w:eastAsia="en-GB"/>
        </w:rPr>
        <w:drawing>
          <wp:inline distT="0" distB="0" distL="0" distR="0" wp14:anchorId="208688C8" wp14:editId="215763D9">
            <wp:extent cx="3331778" cy="23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 CHD events unmarried vs marri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778" cy="2340000"/>
                    </a:xfrm>
                    <a:prstGeom prst="rect">
                      <a:avLst/>
                    </a:prstGeom>
                  </pic:spPr>
                </pic:pic>
              </a:graphicData>
            </a:graphic>
          </wp:inline>
        </w:drawing>
      </w:r>
    </w:p>
    <w:p w14:paraId="5E60310F" w14:textId="77777777" w:rsidR="00D315D2" w:rsidRDefault="00D315D2" w:rsidP="00D315D2">
      <w:pPr>
        <w:rPr>
          <w:rFonts w:ascii="Times New Roman" w:hAnsi="Times New Roman"/>
          <w:b/>
        </w:rPr>
      </w:pPr>
    </w:p>
    <w:p w14:paraId="742DA905" w14:textId="77777777" w:rsidR="00D315D2" w:rsidRDefault="00D315D2" w:rsidP="00CD0D01">
      <w:pPr>
        <w:pStyle w:val="ListParagraph"/>
        <w:numPr>
          <w:ilvl w:val="0"/>
          <w:numId w:val="2"/>
        </w:numPr>
        <w:rPr>
          <w:rFonts w:ascii="Times New Roman" w:hAnsi="Times New Roman"/>
          <w:b/>
        </w:rPr>
      </w:pPr>
      <w:r>
        <w:rPr>
          <w:rFonts w:ascii="Times New Roman" w:hAnsi="Times New Roman"/>
          <w:b/>
        </w:rPr>
        <w:t>Stroke events</w:t>
      </w:r>
    </w:p>
    <w:p w14:paraId="7BC6BE2E" w14:textId="7DB4287E" w:rsidR="00D315D2" w:rsidRDefault="00D315D2" w:rsidP="00CD0D01">
      <w:pPr>
        <w:rPr>
          <w:rFonts w:ascii="Times New Roman" w:hAnsi="Times New Roman"/>
          <w:b/>
        </w:rPr>
      </w:pPr>
      <w:r w:rsidRPr="00CD0D01">
        <w:rPr>
          <w:rFonts w:ascii="Times New Roman" w:hAnsi="Times New Roman"/>
          <w:b/>
          <w:noProof/>
          <w:lang w:eastAsia="en-GB"/>
        </w:rPr>
        <w:drawing>
          <wp:inline distT="0" distB="0" distL="0" distR="0" wp14:anchorId="0382767E" wp14:editId="13EA6D2D">
            <wp:extent cx="3318157" cy="2340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 Stroke unmarried vs marri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8157" cy="2340000"/>
                    </a:xfrm>
                    <a:prstGeom prst="rect">
                      <a:avLst/>
                    </a:prstGeom>
                  </pic:spPr>
                </pic:pic>
              </a:graphicData>
            </a:graphic>
          </wp:inline>
        </w:drawing>
      </w:r>
    </w:p>
    <w:p w14:paraId="3D5883DE" w14:textId="77777777" w:rsidR="00D315D2" w:rsidRPr="00CD0D01" w:rsidRDefault="00D315D2" w:rsidP="00CD0D01">
      <w:pPr>
        <w:rPr>
          <w:rFonts w:ascii="Times New Roman" w:hAnsi="Times New Roman"/>
          <w:b/>
        </w:rPr>
      </w:pPr>
    </w:p>
    <w:p w14:paraId="01291495" w14:textId="77777777" w:rsidR="0076746C" w:rsidRDefault="00D315D2" w:rsidP="00CD0D01">
      <w:pPr>
        <w:pStyle w:val="ListParagraph"/>
        <w:numPr>
          <w:ilvl w:val="0"/>
          <w:numId w:val="2"/>
        </w:numPr>
        <w:rPr>
          <w:rFonts w:ascii="Times New Roman" w:hAnsi="Times New Roman"/>
          <w:b/>
        </w:rPr>
      </w:pPr>
      <w:r>
        <w:rPr>
          <w:rFonts w:ascii="Times New Roman" w:hAnsi="Times New Roman"/>
          <w:b/>
        </w:rPr>
        <w:t>CVD events</w:t>
      </w:r>
    </w:p>
    <w:p w14:paraId="193BA6DD" w14:textId="6283E40B" w:rsidR="0076746C" w:rsidRDefault="004C6A18" w:rsidP="0076746C">
      <w:pPr>
        <w:rPr>
          <w:rFonts w:ascii="Times New Roman" w:hAnsi="Times New Roman"/>
          <w:b/>
        </w:rPr>
      </w:pPr>
      <w:r w:rsidRPr="00CD0D01">
        <w:rPr>
          <w:rFonts w:ascii="Times New Roman" w:hAnsi="Times New Roman"/>
          <w:b/>
          <w:noProof/>
          <w:lang w:eastAsia="en-GB"/>
        </w:rPr>
        <w:drawing>
          <wp:inline distT="0" distB="0" distL="0" distR="0" wp14:anchorId="78D076D3" wp14:editId="2E6AC343">
            <wp:extent cx="3340741" cy="2340000"/>
            <wp:effectExtent l="0" t="0" r="1206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VD unmarried vs married funnel plo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0741" cy="2340000"/>
                    </a:xfrm>
                    <a:prstGeom prst="rect">
                      <a:avLst/>
                    </a:prstGeom>
                  </pic:spPr>
                </pic:pic>
              </a:graphicData>
            </a:graphic>
          </wp:inline>
        </w:drawing>
      </w:r>
    </w:p>
    <w:p w14:paraId="3BCA3AF0" w14:textId="77777777" w:rsidR="0076746C" w:rsidRDefault="0076746C" w:rsidP="0076746C">
      <w:pPr>
        <w:rPr>
          <w:rFonts w:ascii="Times New Roman" w:hAnsi="Times New Roman"/>
          <w:b/>
        </w:rPr>
      </w:pPr>
      <w:r>
        <w:rPr>
          <w:rFonts w:ascii="Times New Roman" w:hAnsi="Times New Roman"/>
          <w:b/>
        </w:rPr>
        <w:br w:type="page"/>
      </w:r>
    </w:p>
    <w:p w14:paraId="44C67588" w14:textId="77777777" w:rsidR="0076746C" w:rsidRDefault="0076746C" w:rsidP="0076746C">
      <w:pPr>
        <w:rPr>
          <w:rFonts w:ascii="Times New Roman" w:hAnsi="Times New Roman"/>
        </w:rPr>
      </w:pPr>
      <w:r>
        <w:rPr>
          <w:rFonts w:ascii="Times New Roman" w:hAnsi="Times New Roman"/>
          <w:b/>
        </w:rPr>
        <w:lastRenderedPageBreak/>
        <w:t xml:space="preserve">Supplementary Figure 3. </w:t>
      </w:r>
      <w:r>
        <w:rPr>
          <w:rFonts w:ascii="Times New Roman" w:hAnsi="Times New Roman"/>
        </w:rPr>
        <w:t>Funnel plot of post MI mortality by marital status.</w:t>
      </w:r>
    </w:p>
    <w:p w14:paraId="318B4C2D" w14:textId="77777777" w:rsidR="0076746C" w:rsidRDefault="0076746C" w:rsidP="0076746C">
      <w:pPr>
        <w:rPr>
          <w:rFonts w:ascii="Times New Roman" w:hAnsi="Times New Roman"/>
        </w:rPr>
      </w:pPr>
    </w:p>
    <w:p w14:paraId="3314FE16" w14:textId="753A8C11" w:rsidR="0043751A" w:rsidRPr="00CD0D01" w:rsidRDefault="0076746C" w:rsidP="00CD0D01">
      <w:pPr>
        <w:pStyle w:val="ListParagraph"/>
        <w:numPr>
          <w:ilvl w:val="0"/>
          <w:numId w:val="3"/>
        </w:numPr>
        <w:rPr>
          <w:rFonts w:ascii="Times New Roman" w:hAnsi="Times New Roman"/>
          <w:b/>
        </w:rPr>
      </w:pPr>
      <w:r w:rsidRPr="0076746C">
        <w:rPr>
          <w:rFonts w:ascii="Times New Roman" w:hAnsi="Times New Roman"/>
          <w:b/>
        </w:rPr>
        <w:t>Unmarried vs married</w:t>
      </w:r>
      <w:r w:rsidRPr="00CD0D01">
        <w:rPr>
          <w:rFonts w:ascii="Times New Roman" w:hAnsi="Times New Roman"/>
          <w:b/>
        </w:rPr>
        <w:t xml:space="preserve"> </w:t>
      </w:r>
    </w:p>
    <w:p w14:paraId="3EF41467" w14:textId="32A736EB" w:rsidR="0043751A" w:rsidRDefault="0043751A" w:rsidP="0043751A">
      <w:pPr>
        <w:rPr>
          <w:rFonts w:ascii="Times New Roman" w:hAnsi="Times New Roman"/>
          <w:b/>
        </w:rPr>
      </w:pPr>
      <w:r w:rsidRPr="00CD0D01">
        <w:rPr>
          <w:rFonts w:ascii="Times New Roman" w:hAnsi="Times New Roman"/>
          <w:b/>
          <w:noProof/>
          <w:lang w:eastAsia="en-GB"/>
        </w:rPr>
        <w:drawing>
          <wp:inline distT="0" distB="0" distL="0" distR="0" wp14:anchorId="53F29D74" wp14:editId="380B0FEC">
            <wp:extent cx="3322336" cy="23400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6. Mortality unmarried vs married post MI.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2336" cy="2340000"/>
                    </a:xfrm>
                    <a:prstGeom prst="rect">
                      <a:avLst/>
                    </a:prstGeom>
                  </pic:spPr>
                </pic:pic>
              </a:graphicData>
            </a:graphic>
          </wp:inline>
        </w:drawing>
      </w:r>
    </w:p>
    <w:p w14:paraId="139BEC42" w14:textId="77777777" w:rsidR="0043751A" w:rsidRDefault="0043751A" w:rsidP="0043751A">
      <w:pPr>
        <w:rPr>
          <w:rFonts w:ascii="Times New Roman" w:hAnsi="Times New Roman"/>
          <w:b/>
        </w:rPr>
      </w:pPr>
    </w:p>
    <w:p w14:paraId="3344FCE5" w14:textId="1DD1C5BF" w:rsidR="0043751A" w:rsidRPr="00CD0D01" w:rsidRDefault="0043751A" w:rsidP="0043751A">
      <w:pPr>
        <w:pStyle w:val="ListParagraph"/>
        <w:numPr>
          <w:ilvl w:val="0"/>
          <w:numId w:val="3"/>
        </w:numPr>
        <w:rPr>
          <w:rFonts w:ascii="Times New Roman" w:hAnsi="Times New Roman"/>
          <w:b/>
        </w:rPr>
      </w:pPr>
      <w:r>
        <w:rPr>
          <w:rFonts w:ascii="Times New Roman" w:hAnsi="Times New Roman"/>
          <w:b/>
        </w:rPr>
        <w:t>Divorced vs married</w:t>
      </w:r>
    </w:p>
    <w:p w14:paraId="621C6BF9" w14:textId="3D9EFE8C" w:rsidR="0043751A" w:rsidRDefault="0043751A" w:rsidP="00CD0D01">
      <w:pPr>
        <w:rPr>
          <w:rFonts w:ascii="Times New Roman" w:hAnsi="Times New Roman"/>
          <w:b/>
        </w:rPr>
      </w:pPr>
      <w:r w:rsidRPr="00CD0D01">
        <w:rPr>
          <w:rFonts w:ascii="Times New Roman" w:hAnsi="Times New Roman"/>
          <w:b/>
          <w:noProof/>
          <w:lang w:eastAsia="en-GB"/>
        </w:rPr>
        <w:drawing>
          <wp:inline distT="0" distB="0" distL="0" distR="0" wp14:anchorId="17980978" wp14:editId="511D64B9">
            <wp:extent cx="3331250" cy="234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7. Mortality divorced vs married post MI.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1250" cy="2340000"/>
                    </a:xfrm>
                    <a:prstGeom prst="rect">
                      <a:avLst/>
                    </a:prstGeom>
                  </pic:spPr>
                </pic:pic>
              </a:graphicData>
            </a:graphic>
          </wp:inline>
        </w:drawing>
      </w:r>
    </w:p>
    <w:p w14:paraId="63C57A73" w14:textId="77777777" w:rsidR="0043751A" w:rsidRPr="00CD0D01" w:rsidRDefault="0043751A" w:rsidP="00CD0D01">
      <w:pPr>
        <w:rPr>
          <w:rFonts w:ascii="Times New Roman" w:hAnsi="Times New Roman"/>
          <w:b/>
        </w:rPr>
      </w:pPr>
    </w:p>
    <w:p w14:paraId="459F2AF9" w14:textId="647B725C" w:rsidR="0043751A" w:rsidRPr="00CD0D01" w:rsidRDefault="0043751A" w:rsidP="00CD0D01">
      <w:pPr>
        <w:pStyle w:val="ListParagraph"/>
        <w:numPr>
          <w:ilvl w:val="0"/>
          <w:numId w:val="3"/>
        </w:numPr>
        <w:rPr>
          <w:rFonts w:ascii="Times New Roman" w:hAnsi="Times New Roman"/>
          <w:b/>
        </w:rPr>
      </w:pPr>
      <w:r>
        <w:rPr>
          <w:rFonts w:ascii="Times New Roman" w:hAnsi="Times New Roman"/>
          <w:b/>
        </w:rPr>
        <w:t>Widowed vs married</w:t>
      </w:r>
    </w:p>
    <w:p w14:paraId="4727233E" w14:textId="6E374BEB" w:rsidR="006C7674" w:rsidRPr="00CD0D01" w:rsidRDefault="0043751A" w:rsidP="0043751A">
      <w:pPr>
        <w:rPr>
          <w:rFonts w:ascii="Times New Roman" w:hAnsi="Times New Roman"/>
          <w:b/>
        </w:rPr>
      </w:pPr>
      <w:r w:rsidRPr="00CD0D01">
        <w:rPr>
          <w:rFonts w:ascii="Times New Roman" w:hAnsi="Times New Roman"/>
          <w:b/>
          <w:noProof/>
          <w:lang w:eastAsia="en-GB"/>
        </w:rPr>
        <w:drawing>
          <wp:inline distT="0" distB="0" distL="0" distR="0" wp14:anchorId="5A687B11" wp14:editId="4B5EB3FB">
            <wp:extent cx="3327574" cy="234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 Mortality widowed vs married post MI.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7574" cy="2340000"/>
                    </a:xfrm>
                    <a:prstGeom prst="rect">
                      <a:avLst/>
                    </a:prstGeom>
                  </pic:spPr>
                </pic:pic>
              </a:graphicData>
            </a:graphic>
          </wp:inline>
        </w:drawing>
      </w:r>
      <w:r w:rsidR="006C7674" w:rsidRPr="00CD0D01">
        <w:rPr>
          <w:rFonts w:ascii="Times New Roman" w:hAnsi="Times New Roman"/>
          <w:b/>
        </w:rPr>
        <w:br w:type="page"/>
      </w:r>
    </w:p>
    <w:p w14:paraId="1DB44EFC" w14:textId="77777777" w:rsidR="00F32226" w:rsidRPr="00CD0D01" w:rsidRDefault="00F32226" w:rsidP="006C7674">
      <w:pPr>
        <w:rPr>
          <w:rFonts w:ascii="Times New Roman" w:hAnsi="Times New Roman"/>
          <w:b/>
        </w:rPr>
      </w:pPr>
    </w:p>
    <w:p w14:paraId="05BCBDB1" w14:textId="77777777" w:rsidR="006C7674" w:rsidRPr="00CD0D01" w:rsidRDefault="006C7674" w:rsidP="006C7674">
      <w:pPr>
        <w:rPr>
          <w:rFonts w:ascii="Times New Roman" w:hAnsi="Times New Roman"/>
          <w:b/>
        </w:rPr>
      </w:pPr>
    </w:p>
    <w:p w14:paraId="17D9A061" w14:textId="77777777" w:rsidR="00351EB2" w:rsidRPr="002D4E6C" w:rsidRDefault="00351EB2" w:rsidP="00351EB2">
      <w:pPr>
        <w:rPr>
          <w:rFonts w:ascii="Times New Roman" w:hAnsi="Times New Roman"/>
          <w:b/>
        </w:rPr>
      </w:pPr>
      <w:r>
        <w:rPr>
          <w:rFonts w:ascii="Times New Roman" w:hAnsi="Times New Roman"/>
          <w:b/>
        </w:rPr>
        <w:t>Supplementary Figure 4</w:t>
      </w:r>
      <w:r w:rsidRPr="00943297">
        <w:rPr>
          <w:rFonts w:ascii="Times New Roman" w:hAnsi="Times New Roman"/>
          <w:b/>
        </w:rPr>
        <w:t xml:space="preserve">. </w:t>
      </w:r>
      <w:r>
        <w:rPr>
          <w:rFonts w:ascii="Times New Roman" w:hAnsi="Times New Roman"/>
        </w:rPr>
        <w:t>Forest plot of</w:t>
      </w:r>
      <w:r w:rsidRPr="00943297">
        <w:rPr>
          <w:rFonts w:ascii="Times New Roman" w:hAnsi="Times New Roman"/>
          <w:b/>
        </w:rPr>
        <w:t xml:space="preserve"> </w:t>
      </w:r>
      <w:r w:rsidRPr="00943297">
        <w:rPr>
          <w:rFonts w:ascii="Times New Roman" w:hAnsi="Times New Roman"/>
        </w:rPr>
        <w:t xml:space="preserve">CHD death in </w:t>
      </w:r>
      <w:r>
        <w:rPr>
          <w:rFonts w:ascii="Times New Roman" w:hAnsi="Times New Roman"/>
        </w:rPr>
        <w:t>divorced</w:t>
      </w:r>
      <w:r w:rsidRPr="00943297">
        <w:rPr>
          <w:rFonts w:ascii="Times New Roman" w:hAnsi="Times New Roman"/>
        </w:rPr>
        <w:t xml:space="preserve"> vs married in general population</w:t>
      </w:r>
      <w:r>
        <w:rPr>
          <w:rFonts w:ascii="Times New Roman" w:hAnsi="Times New Roman"/>
        </w:rPr>
        <w:t xml:space="preserve"> and funnel plot</w:t>
      </w:r>
      <w:r w:rsidRPr="00943297">
        <w:rPr>
          <w:rFonts w:ascii="Times New Roman" w:hAnsi="Times New Roman"/>
        </w:rPr>
        <w:t>.</w:t>
      </w:r>
    </w:p>
    <w:p w14:paraId="12EA6110" w14:textId="69151DDF" w:rsidR="00351EB2" w:rsidRDefault="00351EB2" w:rsidP="00351EB2">
      <w:pPr>
        <w:jc w:val="both"/>
        <w:rPr>
          <w:rFonts w:ascii="Times New Roman" w:hAnsi="Times New Roman"/>
          <w:b/>
          <w:noProof/>
        </w:rPr>
      </w:pPr>
      <w:r w:rsidRPr="008A30E9">
        <w:rPr>
          <w:rFonts w:ascii="Times New Roman" w:hAnsi="Times New Roman"/>
          <w:b/>
          <w:noProof/>
          <w:lang w:eastAsia="en-GB"/>
        </w:rPr>
        <w:drawing>
          <wp:inline distT="0" distB="0" distL="0" distR="0" wp14:anchorId="4F1DF42F" wp14:editId="4464C638">
            <wp:extent cx="5729605" cy="25673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2567305"/>
                    </a:xfrm>
                    <a:prstGeom prst="rect">
                      <a:avLst/>
                    </a:prstGeom>
                    <a:noFill/>
                    <a:ln>
                      <a:noFill/>
                    </a:ln>
                  </pic:spPr>
                </pic:pic>
              </a:graphicData>
            </a:graphic>
          </wp:inline>
        </w:drawing>
      </w:r>
    </w:p>
    <w:p w14:paraId="449A62A7" w14:textId="77777777" w:rsidR="00351EB2" w:rsidRDefault="00351EB2" w:rsidP="00351EB2">
      <w:pPr>
        <w:jc w:val="both"/>
        <w:rPr>
          <w:rFonts w:ascii="Times New Roman" w:hAnsi="Times New Roman"/>
          <w:b/>
          <w:noProof/>
        </w:rPr>
      </w:pPr>
    </w:p>
    <w:p w14:paraId="71C77137" w14:textId="77777777" w:rsidR="00351EB2" w:rsidRDefault="00351EB2" w:rsidP="00351EB2">
      <w:pPr>
        <w:jc w:val="both"/>
        <w:rPr>
          <w:rFonts w:ascii="Times New Roman" w:hAnsi="Times New Roman"/>
          <w:b/>
        </w:rPr>
      </w:pPr>
    </w:p>
    <w:p w14:paraId="0B4F2EF0" w14:textId="77777777" w:rsidR="00351EB2" w:rsidRDefault="00351EB2" w:rsidP="00351EB2">
      <w:pPr>
        <w:jc w:val="both"/>
        <w:rPr>
          <w:rFonts w:ascii="Times New Roman" w:hAnsi="Times New Roman"/>
          <w:b/>
        </w:rPr>
      </w:pPr>
    </w:p>
    <w:p w14:paraId="77C86CA6" w14:textId="77777777" w:rsidR="00351EB2" w:rsidRPr="00CD0D01" w:rsidRDefault="00351EB2" w:rsidP="00351EB2">
      <w:pPr>
        <w:jc w:val="both"/>
        <w:rPr>
          <w:rFonts w:ascii="Times New Roman" w:hAnsi="Times New Roman"/>
          <w:b/>
          <w:lang w:val="en-US"/>
        </w:rPr>
      </w:pPr>
    </w:p>
    <w:p w14:paraId="5EFD16BC" w14:textId="315224C6" w:rsidR="00351EB2" w:rsidRDefault="00351EB2" w:rsidP="00351EB2">
      <w:pPr>
        <w:jc w:val="both"/>
        <w:rPr>
          <w:rFonts w:ascii="Times New Roman" w:hAnsi="Times New Roman"/>
        </w:rPr>
      </w:pPr>
      <w:r w:rsidRPr="00483B5C">
        <w:rPr>
          <w:rFonts w:ascii="Times New Roman" w:hAnsi="Times New Roman"/>
          <w:b/>
          <w:noProof/>
          <w:lang w:eastAsia="en-GB"/>
        </w:rPr>
        <w:drawing>
          <wp:inline distT="0" distB="0" distL="0" distR="0" wp14:anchorId="4B2D920E" wp14:editId="07B7CD78">
            <wp:extent cx="5081905" cy="360045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1905" cy="3600450"/>
                    </a:xfrm>
                    <a:prstGeom prst="rect">
                      <a:avLst/>
                    </a:prstGeom>
                    <a:noFill/>
                    <a:ln>
                      <a:noFill/>
                    </a:ln>
                  </pic:spPr>
                </pic:pic>
              </a:graphicData>
            </a:graphic>
          </wp:inline>
        </w:drawing>
      </w:r>
      <w:r>
        <w:rPr>
          <w:rFonts w:ascii="Times New Roman" w:hAnsi="Times New Roman"/>
          <w:b/>
        </w:rPr>
        <w:br w:type="page"/>
      </w:r>
      <w:r>
        <w:rPr>
          <w:rFonts w:ascii="Times New Roman" w:hAnsi="Times New Roman"/>
          <w:b/>
        </w:rPr>
        <w:lastRenderedPageBreak/>
        <w:t>Supplementary Figure 5</w:t>
      </w:r>
      <w:r w:rsidRPr="00943297">
        <w:rPr>
          <w:rFonts w:ascii="Times New Roman" w:hAnsi="Times New Roman"/>
          <w:b/>
        </w:rPr>
        <w:t xml:space="preserve">. </w:t>
      </w:r>
      <w:r w:rsidRPr="00943297">
        <w:rPr>
          <w:rFonts w:ascii="Times New Roman" w:hAnsi="Times New Roman"/>
        </w:rPr>
        <w:t xml:space="preserve">Forest plot of CHD death in </w:t>
      </w:r>
      <w:r>
        <w:rPr>
          <w:rFonts w:ascii="Times New Roman" w:hAnsi="Times New Roman"/>
        </w:rPr>
        <w:t>widowed</w:t>
      </w:r>
      <w:r w:rsidRPr="00943297">
        <w:rPr>
          <w:rFonts w:ascii="Times New Roman" w:hAnsi="Times New Roman"/>
        </w:rPr>
        <w:t xml:space="preserve"> vs married in general population</w:t>
      </w:r>
      <w:r>
        <w:rPr>
          <w:rFonts w:ascii="Times New Roman" w:hAnsi="Times New Roman"/>
        </w:rPr>
        <w:t xml:space="preserve"> and funnel plot</w:t>
      </w:r>
      <w:r w:rsidRPr="00943297">
        <w:rPr>
          <w:rFonts w:ascii="Times New Roman" w:hAnsi="Times New Roman"/>
        </w:rPr>
        <w:t>.</w:t>
      </w:r>
    </w:p>
    <w:p w14:paraId="2E5E2302" w14:textId="483AB160" w:rsidR="00351EB2" w:rsidRPr="00CD0D01" w:rsidRDefault="00351EB2" w:rsidP="00351EB2">
      <w:pPr>
        <w:jc w:val="both"/>
        <w:rPr>
          <w:rFonts w:ascii="Times New Roman" w:hAnsi="Times New Roman"/>
          <w:b/>
          <w:noProof/>
          <w:lang w:val="en-US"/>
        </w:rPr>
      </w:pPr>
      <w:r w:rsidRPr="008A30E9">
        <w:rPr>
          <w:rFonts w:ascii="Times New Roman" w:hAnsi="Times New Roman"/>
          <w:b/>
          <w:noProof/>
          <w:lang w:eastAsia="en-GB"/>
        </w:rPr>
        <w:drawing>
          <wp:inline distT="0" distB="0" distL="0" distR="0" wp14:anchorId="2E4911E8" wp14:editId="7A87D671">
            <wp:extent cx="5715000" cy="24339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433955"/>
                    </a:xfrm>
                    <a:prstGeom prst="rect">
                      <a:avLst/>
                    </a:prstGeom>
                    <a:noFill/>
                    <a:ln>
                      <a:noFill/>
                    </a:ln>
                  </pic:spPr>
                </pic:pic>
              </a:graphicData>
            </a:graphic>
          </wp:inline>
        </w:drawing>
      </w:r>
    </w:p>
    <w:p w14:paraId="6C71CF1A" w14:textId="77777777" w:rsidR="00351EB2" w:rsidRDefault="00351EB2" w:rsidP="00351EB2">
      <w:pPr>
        <w:jc w:val="both"/>
        <w:rPr>
          <w:rFonts w:ascii="Times New Roman" w:hAnsi="Times New Roman"/>
          <w:b/>
          <w:noProof/>
        </w:rPr>
      </w:pPr>
    </w:p>
    <w:p w14:paraId="65230E4E" w14:textId="77777777" w:rsidR="00351EB2" w:rsidRDefault="00351EB2" w:rsidP="00351EB2">
      <w:pPr>
        <w:jc w:val="both"/>
        <w:rPr>
          <w:rFonts w:ascii="Times New Roman" w:hAnsi="Times New Roman"/>
          <w:b/>
          <w:noProof/>
        </w:rPr>
      </w:pPr>
    </w:p>
    <w:p w14:paraId="0CE8BBE7" w14:textId="77777777" w:rsidR="00351EB2" w:rsidRDefault="00351EB2" w:rsidP="00351EB2">
      <w:pPr>
        <w:jc w:val="both"/>
        <w:rPr>
          <w:rFonts w:ascii="Times New Roman" w:hAnsi="Times New Roman"/>
          <w:b/>
          <w:noProof/>
        </w:rPr>
      </w:pPr>
    </w:p>
    <w:p w14:paraId="577D402B" w14:textId="77777777" w:rsidR="00351EB2" w:rsidRDefault="00351EB2" w:rsidP="00351EB2">
      <w:pPr>
        <w:jc w:val="both"/>
        <w:rPr>
          <w:rFonts w:ascii="Times New Roman" w:hAnsi="Times New Roman"/>
          <w:b/>
          <w:noProof/>
        </w:rPr>
      </w:pPr>
    </w:p>
    <w:p w14:paraId="7B1394BF" w14:textId="2298D7BC" w:rsidR="00351EB2" w:rsidRDefault="00351EB2" w:rsidP="00351EB2">
      <w:pPr>
        <w:jc w:val="both"/>
        <w:rPr>
          <w:rFonts w:ascii="Times New Roman" w:hAnsi="Times New Roman"/>
        </w:rPr>
      </w:pPr>
      <w:r w:rsidRPr="00483B5C">
        <w:rPr>
          <w:rFonts w:ascii="Times New Roman" w:hAnsi="Times New Roman"/>
          <w:b/>
          <w:noProof/>
          <w:lang w:eastAsia="en-GB"/>
        </w:rPr>
        <w:drawing>
          <wp:inline distT="0" distB="0" distL="0" distR="0" wp14:anchorId="4440BD8F" wp14:editId="1D38AEDB">
            <wp:extent cx="5095875" cy="3600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600450"/>
                    </a:xfrm>
                    <a:prstGeom prst="rect">
                      <a:avLst/>
                    </a:prstGeom>
                    <a:noFill/>
                    <a:ln>
                      <a:noFill/>
                    </a:ln>
                  </pic:spPr>
                </pic:pic>
              </a:graphicData>
            </a:graphic>
          </wp:inline>
        </w:drawing>
      </w:r>
      <w:r>
        <w:rPr>
          <w:rFonts w:ascii="Times New Roman" w:hAnsi="Times New Roman"/>
          <w:b/>
          <w:noProof/>
        </w:rPr>
        <w:br w:type="page"/>
      </w:r>
      <w:r>
        <w:rPr>
          <w:rFonts w:ascii="Times New Roman" w:hAnsi="Times New Roman"/>
          <w:b/>
        </w:rPr>
        <w:lastRenderedPageBreak/>
        <w:t>Supplementary Figure 6</w:t>
      </w:r>
      <w:r w:rsidRPr="00943297">
        <w:rPr>
          <w:rFonts w:ascii="Times New Roman" w:hAnsi="Times New Roman"/>
          <w:b/>
        </w:rPr>
        <w:t xml:space="preserve">. </w:t>
      </w:r>
      <w:r w:rsidRPr="00943297">
        <w:rPr>
          <w:rFonts w:ascii="Times New Roman" w:hAnsi="Times New Roman"/>
        </w:rPr>
        <w:t>Forest plot of stroke death in divorced vs married in general population</w:t>
      </w:r>
      <w:r>
        <w:rPr>
          <w:rFonts w:ascii="Times New Roman" w:hAnsi="Times New Roman"/>
        </w:rPr>
        <w:t xml:space="preserve"> and funnel plot</w:t>
      </w:r>
      <w:r w:rsidRPr="00943297">
        <w:rPr>
          <w:rFonts w:ascii="Times New Roman" w:hAnsi="Times New Roman"/>
        </w:rPr>
        <w:t>.</w:t>
      </w:r>
    </w:p>
    <w:p w14:paraId="393E6F81" w14:textId="30C94BA7" w:rsidR="00351EB2" w:rsidRDefault="00351EB2" w:rsidP="00351EB2">
      <w:pPr>
        <w:rPr>
          <w:rFonts w:ascii="Times New Roman" w:hAnsi="Times New Roman"/>
          <w:noProof/>
        </w:rPr>
      </w:pPr>
      <w:r w:rsidRPr="008A30E9">
        <w:rPr>
          <w:rFonts w:ascii="Times New Roman" w:hAnsi="Times New Roman"/>
          <w:noProof/>
          <w:lang w:eastAsia="en-GB"/>
        </w:rPr>
        <w:drawing>
          <wp:inline distT="0" distB="0" distL="0" distR="0" wp14:anchorId="02B4ED58" wp14:editId="10F8B876">
            <wp:extent cx="5715000" cy="23006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300605"/>
                    </a:xfrm>
                    <a:prstGeom prst="rect">
                      <a:avLst/>
                    </a:prstGeom>
                    <a:noFill/>
                    <a:ln>
                      <a:noFill/>
                    </a:ln>
                  </pic:spPr>
                </pic:pic>
              </a:graphicData>
            </a:graphic>
          </wp:inline>
        </w:drawing>
      </w:r>
    </w:p>
    <w:p w14:paraId="2B48751E" w14:textId="77777777" w:rsidR="00351EB2" w:rsidRDefault="00351EB2" w:rsidP="00351EB2">
      <w:pPr>
        <w:rPr>
          <w:rFonts w:ascii="Times New Roman" w:hAnsi="Times New Roman"/>
          <w:noProof/>
        </w:rPr>
      </w:pPr>
    </w:p>
    <w:p w14:paraId="15C1BDCB" w14:textId="77777777" w:rsidR="00351EB2" w:rsidRDefault="00351EB2" w:rsidP="00351EB2">
      <w:pPr>
        <w:rPr>
          <w:rFonts w:ascii="Times New Roman" w:hAnsi="Times New Roman"/>
          <w:noProof/>
        </w:rPr>
      </w:pPr>
    </w:p>
    <w:p w14:paraId="449AC992" w14:textId="77777777" w:rsidR="00351EB2" w:rsidRDefault="00351EB2" w:rsidP="00351EB2">
      <w:pPr>
        <w:rPr>
          <w:rFonts w:ascii="Times New Roman" w:hAnsi="Times New Roman"/>
          <w:noProof/>
        </w:rPr>
      </w:pPr>
    </w:p>
    <w:p w14:paraId="0133C20E" w14:textId="39BB6383" w:rsidR="00351EB2" w:rsidRDefault="00351EB2" w:rsidP="00351EB2">
      <w:pPr>
        <w:rPr>
          <w:rFonts w:ascii="Times New Roman" w:hAnsi="Times New Roman"/>
        </w:rPr>
      </w:pPr>
      <w:r w:rsidRPr="00483B5C">
        <w:rPr>
          <w:rFonts w:ascii="Times New Roman" w:hAnsi="Times New Roman"/>
          <w:noProof/>
          <w:lang w:eastAsia="en-GB"/>
        </w:rPr>
        <w:drawing>
          <wp:inline distT="0" distB="0" distL="0" distR="0" wp14:anchorId="72020D00" wp14:editId="034CF0B8">
            <wp:extent cx="5110480" cy="3600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0480" cy="3600450"/>
                    </a:xfrm>
                    <a:prstGeom prst="rect">
                      <a:avLst/>
                    </a:prstGeom>
                    <a:noFill/>
                    <a:ln>
                      <a:noFill/>
                    </a:ln>
                  </pic:spPr>
                </pic:pic>
              </a:graphicData>
            </a:graphic>
          </wp:inline>
        </w:drawing>
      </w:r>
      <w:r>
        <w:rPr>
          <w:rFonts w:ascii="Times New Roman" w:hAnsi="Times New Roman"/>
          <w:noProof/>
        </w:rPr>
        <w:br w:type="page"/>
      </w:r>
      <w:r>
        <w:rPr>
          <w:rFonts w:ascii="Times New Roman" w:hAnsi="Times New Roman"/>
          <w:b/>
        </w:rPr>
        <w:lastRenderedPageBreak/>
        <w:t>Supplementary Figure 7</w:t>
      </w:r>
      <w:r w:rsidRPr="00943297">
        <w:rPr>
          <w:rFonts w:ascii="Times New Roman" w:hAnsi="Times New Roman"/>
          <w:b/>
        </w:rPr>
        <w:t xml:space="preserve">. </w:t>
      </w:r>
      <w:r w:rsidRPr="00943297">
        <w:rPr>
          <w:rFonts w:ascii="Times New Roman" w:hAnsi="Times New Roman"/>
        </w:rPr>
        <w:t xml:space="preserve">Forest plot of stroke death in </w:t>
      </w:r>
      <w:r>
        <w:rPr>
          <w:rFonts w:ascii="Times New Roman" w:hAnsi="Times New Roman"/>
        </w:rPr>
        <w:t>widowed</w:t>
      </w:r>
      <w:r w:rsidRPr="00943297">
        <w:rPr>
          <w:rFonts w:ascii="Times New Roman" w:hAnsi="Times New Roman"/>
        </w:rPr>
        <w:t xml:space="preserve"> vs married in general population</w:t>
      </w:r>
      <w:r>
        <w:rPr>
          <w:rFonts w:ascii="Times New Roman" w:hAnsi="Times New Roman"/>
        </w:rPr>
        <w:t xml:space="preserve"> and funnel plot</w:t>
      </w:r>
      <w:r w:rsidRPr="00943297">
        <w:rPr>
          <w:rFonts w:ascii="Times New Roman" w:hAnsi="Times New Roman"/>
        </w:rPr>
        <w:t>.</w:t>
      </w:r>
    </w:p>
    <w:p w14:paraId="39A848A9" w14:textId="0DC4D94D" w:rsidR="00351EB2" w:rsidRDefault="00351EB2" w:rsidP="00351EB2">
      <w:pPr>
        <w:rPr>
          <w:rFonts w:ascii="Times New Roman" w:hAnsi="Times New Roman"/>
          <w:b/>
        </w:rPr>
      </w:pPr>
      <w:r w:rsidRPr="008A30E9">
        <w:rPr>
          <w:rFonts w:ascii="Times New Roman" w:hAnsi="Times New Roman"/>
          <w:b/>
          <w:noProof/>
          <w:lang w:eastAsia="en-GB"/>
        </w:rPr>
        <w:drawing>
          <wp:inline distT="0" distB="0" distL="0" distR="0" wp14:anchorId="53B9B682" wp14:editId="29CBE2B4">
            <wp:extent cx="5715000" cy="22339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233930"/>
                    </a:xfrm>
                    <a:prstGeom prst="rect">
                      <a:avLst/>
                    </a:prstGeom>
                    <a:noFill/>
                    <a:ln>
                      <a:noFill/>
                    </a:ln>
                  </pic:spPr>
                </pic:pic>
              </a:graphicData>
            </a:graphic>
          </wp:inline>
        </w:drawing>
      </w:r>
    </w:p>
    <w:p w14:paraId="07F8505E" w14:textId="77777777" w:rsidR="00351EB2" w:rsidRDefault="00351EB2" w:rsidP="00351EB2">
      <w:pPr>
        <w:rPr>
          <w:rFonts w:ascii="Times New Roman" w:hAnsi="Times New Roman"/>
          <w:b/>
        </w:rPr>
      </w:pPr>
    </w:p>
    <w:p w14:paraId="5C2FE456" w14:textId="77777777" w:rsidR="00351EB2" w:rsidRDefault="00351EB2" w:rsidP="00351EB2">
      <w:pPr>
        <w:rPr>
          <w:rFonts w:ascii="Times New Roman" w:hAnsi="Times New Roman"/>
          <w:b/>
        </w:rPr>
      </w:pPr>
    </w:p>
    <w:p w14:paraId="3457AE4E" w14:textId="77777777" w:rsidR="00351EB2" w:rsidRDefault="00351EB2" w:rsidP="00351EB2">
      <w:pPr>
        <w:rPr>
          <w:rFonts w:ascii="Times New Roman" w:hAnsi="Times New Roman"/>
          <w:b/>
        </w:rPr>
      </w:pPr>
    </w:p>
    <w:p w14:paraId="22C6B1DE" w14:textId="77777777" w:rsidR="00351EB2" w:rsidRDefault="00351EB2" w:rsidP="00351EB2">
      <w:pPr>
        <w:rPr>
          <w:rFonts w:ascii="Times New Roman" w:hAnsi="Times New Roman"/>
          <w:b/>
        </w:rPr>
      </w:pPr>
    </w:p>
    <w:p w14:paraId="3BA248B9" w14:textId="0E119ED9" w:rsidR="00351EB2" w:rsidRPr="00C011BC" w:rsidRDefault="00351EB2" w:rsidP="00351EB2">
      <w:pPr>
        <w:rPr>
          <w:rFonts w:ascii="Times New Roman" w:hAnsi="Times New Roman"/>
        </w:rPr>
      </w:pPr>
      <w:r w:rsidRPr="00483B5C">
        <w:rPr>
          <w:rFonts w:ascii="Times New Roman" w:hAnsi="Times New Roman"/>
          <w:b/>
          <w:noProof/>
          <w:lang w:eastAsia="en-GB"/>
        </w:rPr>
        <w:drawing>
          <wp:inline distT="0" distB="0" distL="0" distR="0" wp14:anchorId="169B6D39" wp14:editId="4642DC7E">
            <wp:extent cx="5120005" cy="36004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005" cy="3600450"/>
                    </a:xfrm>
                    <a:prstGeom prst="rect">
                      <a:avLst/>
                    </a:prstGeom>
                    <a:noFill/>
                    <a:ln>
                      <a:noFill/>
                    </a:ln>
                  </pic:spPr>
                </pic:pic>
              </a:graphicData>
            </a:graphic>
          </wp:inline>
        </w:drawing>
      </w:r>
      <w:r>
        <w:rPr>
          <w:rFonts w:ascii="Times New Roman" w:hAnsi="Times New Roman"/>
          <w:b/>
        </w:rPr>
        <w:br w:type="page"/>
      </w:r>
      <w:r>
        <w:rPr>
          <w:rFonts w:ascii="Times New Roman" w:hAnsi="Times New Roman"/>
          <w:b/>
        </w:rPr>
        <w:lastRenderedPageBreak/>
        <w:t>Supplementary Figure 8</w:t>
      </w:r>
      <w:r w:rsidRPr="00943297">
        <w:rPr>
          <w:rFonts w:ascii="Times New Roman" w:hAnsi="Times New Roman"/>
          <w:b/>
        </w:rPr>
        <w:t xml:space="preserve">. </w:t>
      </w:r>
      <w:r w:rsidRPr="00943297">
        <w:rPr>
          <w:rFonts w:ascii="Times New Roman" w:hAnsi="Times New Roman"/>
        </w:rPr>
        <w:t>Forest plot of CVD death in divorced vs married in general population</w:t>
      </w:r>
      <w:r>
        <w:rPr>
          <w:rFonts w:ascii="Times New Roman" w:hAnsi="Times New Roman"/>
        </w:rPr>
        <w:t xml:space="preserve"> and funnel plot.</w:t>
      </w:r>
    </w:p>
    <w:p w14:paraId="5BCCA816" w14:textId="0409CFA4" w:rsidR="00351EB2" w:rsidRDefault="00351EB2" w:rsidP="00351EB2">
      <w:pPr>
        <w:rPr>
          <w:rFonts w:ascii="Times New Roman" w:hAnsi="Times New Roman"/>
          <w:b/>
          <w:noProof/>
        </w:rPr>
      </w:pPr>
      <w:r w:rsidRPr="008A30E9">
        <w:rPr>
          <w:rFonts w:ascii="Times New Roman" w:hAnsi="Times New Roman"/>
          <w:b/>
          <w:noProof/>
          <w:lang w:eastAsia="en-GB"/>
        </w:rPr>
        <w:drawing>
          <wp:inline distT="0" distB="0" distL="0" distR="0" wp14:anchorId="63B9EEEF" wp14:editId="3D2D0AF3">
            <wp:extent cx="5715000" cy="2514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514600"/>
                    </a:xfrm>
                    <a:prstGeom prst="rect">
                      <a:avLst/>
                    </a:prstGeom>
                    <a:noFill/>
                    <a:ln>
                      <a:noFill/>
                    </a:ln>
                  </pic:spPr>
                </pic:pic>
              </a:graphicData>
            </a:graphic>
          </wp:inline>
        </w:drawing>
      </w:r>
    </w:p>
    <w:p w14:paraId="55594DC0" w14:textId="77777777" w:rsidR="00351EB2" w:rsidRDefault="00351EB2" w:rsidP="00351EB2">
      <w:pPr>
        <w:rPr>
          <w:rFonts w:ascii="Times New Roman" w:hAnsi="Times New Roman"/>
          <w:b/>
          <w:noProof/>
        </w:rPr>
      </w:pPr>
    </w:p>
    <w:p w14:paraId="5E089EF5" w14:textId="77777777" w:rsidR="00351EB2" w:rsidRDefault="00351EB2" w:rsidP="00351EB2">
      <w:pPr>
        <w:rPr>
          <w:rFonts w:ascii="Times New Roman" w:hAnsi="Times New Roman"/>
          <w:b/>
          <w:noProof/>
        </w:rPr>
      </w:pPr>
    </w:p>
    <w:p w14:paraId="0BC6FF8A" w14:textId="77777777" w:rsidR="00351EB2" w:rsidRDefault="00351EB2" w:rsidP="00351EB2">
      <w:pPr>
        <w:rPr>
          <w:rFonts w:ascii="Times New Roman" w:hAnsi="Times New Roman"/>
          <w:b/>
          <w:noProof/>
        </w:rPr>
      </w:pPr>
    </w:p>
    <w:p w14:paraId="6C45FF23" w14:textId="77777777" w:rsidR="00351EB2" w:rsidRDefault="00351EB2" w:rsidP="00351EB2">
      <w:pPr>
        <w:rPr>
          <w:rFonts w:ascii="Times New Roman" w:hAnsi="Times New Roman"/>
          <w:b/>
          <w:noProof/>
        </w:rPr>
      </w:pPr>
    </w:p>
    <w:p w14:paraId="5459CFC9" w14:textId="50120983" w:rsidR="00351EB2" w:rsidRPr="002D4E6C" w:rsidRDefault="00351EB2" w:rsidP="00351EB2">
      <w:pPr>
        <w:rPr>
          <w:rFonts w:ascii="Times New Roman" w:hAnsi="Times New Roman"/>
        </w:rPr>
      </w:pPr>
      <w:r w:rsidRPr="00483B5C">
        <w:rPr>
          <w:rFonts w:ascii="Times New Roman" w:hAnsi="Times New Roman"/>
          <w:b/>
          <w:noProof/>
          <w:lang w:eastAsia="en-GB"/>
        </w:rPr>
        <w:drawing>
          <wp:inline distT="0" distB="0" distL="0" distR="0" wp14:anchorId="6F102EBF" wp14:editId="22BD37CA">
            <wp:extent cx="5095875" cy="3600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3600450"/>
                    </a:xfrm>
                    <a:prstGeom prst="rect">
                      <a:avLst/>
                    </a:prstGeom>
                    <a:noFill/>
                    <a:ln>
                      <a:noFill/>
                    </a:ln>
                  </pic:spPr>
                </pic:pic>
              </a:graphicData>
            </a:graphic>
          </wp:inline>
        </w:drawing>
      </w:r>
      <w:r>
        <w:rPr>
          <w:rFonts w:ascii="Times New Roman" w:hAnsi="Times New Roman"/>
          <w:b/>
          <w:noProof/>
        </w:rPr>
        <w:br w:type="page"/>
      </w:r>
      <w:r>
        <w:rPr>
          <w:rFonts w:ascii="Times New Roman" w:hAnsi="Times New Roman"/>
          <w:b/>
        </w:rPr>
        <w:lastRenderedPageBreak/>
        <w:t>Supplementary Figure 9</w:t>
      </w:r>
      <w:r w:rsidRPr="00943297">
        <w:rPr>
          <w:rFonts w:ascii="Times New Roman" w:hAnsi="Times New Roman"/>
          <w:b/>
        </w:rPr>
        <w:t xml:space="preserve">. </w:t>
      </w:r>
      <w:r w:rsidRPr="00943297">
        <w:rPr>
          <w:rFonts w:ascii="Times New Roman" w:hAnsi="Times New Roman"/>
        </w:rPr>
        <w:t>Forest plot of CVD death in widowed vs married in general population</w:t>
      </w:r>
      <w:r>
        <w:rPr>
          <w:rFonts w:ascii="Times New Roman" w:hAnsi="Times New Roman"/>
        </w:rPr>
        <w:t xml:space="preserve"> and funnel plot</w:t>
      </w:r>
      <w:r w:rsidRPr="00943297">
        <w:rPr>
          <w:rFonts w:ascii="Times New Roman" w:hAnsi="Times New Roman"/>
        </w:rPr>
        <w:t>.</w:t>
      </w:r>
    </w:p>
    <w:p w14:paraId="1485256B" w14:textId="6118847D" w:rsidR="00351EB2" w:rsidRDefault="00351EB2" w:rsidP="00351EB2">
      <w:pPr>
        <w:jc w:val="both"/>
        <w:rPr>
          <w:rFonts w:ascii="Times New Roman" w:hAnsi="Times New Roman"/>
          <w:b/>
          <w:noProof/>
        </w:rPr>
      </w:pPr>
      <w:r w:rsidRPr="008A30E9">
        <w:rPr>
          <w:rFonts w:ascii="Times New Roman" w:hAnsi="Times New Roman"/>
          <w:b/>
          <w:noProof/>
          <w:lang w:eastAsia="en-GB"/>
        </w:rPr>
        <w:drawing>
          <wp:inline distT="0" distB="0" distL="0" distR="0" wp14:anchorId="5ADE531D" wp14:editId="7DFCAA27">
            <wp:extent cx="5729605" cy="241935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9605" cy="2419350"/>
                    </a:xfrm>
                    <a:prstGeom prst="rect">
                      <a:avLst/>
                    </a:prstGeom>
                    <a:noFill/>
                    <a:ln>
                      <a:noFill/>
                    </a:ln>
                  </pic:spPr>
                </pic:pic>
              </a:graphicData>
            </a:graphic>
          </wp:inline>
        </w:drawing>
      </w:r>
    </w:p>
    <w:p w14:paraId="52F933B7" w14:textId="77777777" w:rsidR="00351EB2" w:rsidRDefault="00351EB2" w:rsidP="00351EB2">
      <w:pPr>
        <w:jc w:val="both"/>
        <w:rPr>
          <w:rFonts w:ascii="Times New Roman" w:hAnsi="Times New Roman"/>
          <w:b/>
          <w:noProof/>
        </w:rPr>
      </w:pPr>
    </w:p>
    <w:p w14:paraId="3D41D603" w14:textId="77777777" w:rsidR="00351EB2" w:rsidRDefault="00351EB2" w:rsidP="00351EB2">
      <w:pPr>
        <w:jc w:val="both"/>
        <w:rPr>
          <w:rFonts w:ascii="Times New Roman" w:hAnsi="Times New Roman"/>
          <w:b/>
          <w:noProof/>
        </w:rPr>
      </w:pPr>
    </w:p>
    <w:p w14:paraId="21BC0576" w14:textId="77777777" w:rsidR="00351EB2" w:rsidRDefault="00351EB2" w:rsidP="00351EB2">
      <w:pPr>
        <w:jc w:val="both"/>
        <w:rPr>
          <w:rFonts w:ascii="Times New Roman" w:hAnsi="Times New Roman"/>
          <w:b/>
          <w:noProof/>
        </w:rPr>
      </w:pPr>
    </w:p>
    <w:p w14:paraId="452A4793" w14:textId="77777777" w:rsidR="00351EB2" w:rsidRDefault="00351EB2" w:rsidP="00351EB2">
      <w:pPr>
        <w:jc w:val="both"/>
        <w:rPr>
          <w:rFonts w:ascii="Times New Roman" w:hAnsi="Times New Roman"/>
          <w:b/>
          <w:noProof/>
        </w:rPr>
      </w:pPr>
    </w:p>
    <w:p w14:paraId="0208A5BA" w14:textId="476EC777" w:rsidR="00351EB2" w:rsidRPr="002D4E6C" w:rsidRDefault="00351EB2" w:rsidP="00351EB2">
      <w:pPr>
        <w:jc w:val="both"/>
        <w:rPr>
          <w:rFonts w:ascii="Times New Roman" w:hAnsi="Times New Roman"/>
          <w:noProof/>
        </w:rPr>
      </w:pPr>
      <w:r w:rsidRPr="00483B5C">
        <w:rPr>
          <w:rFonts w:ascii="Times New Roman" w:hAnsi="Times New Roman"/>
          <w:b/>
          <w:noProof/>
          <w:lang w:eastAsia="en-GB"/>
        </w:rPr>
        <w:drawing>
          <wp:inline distT="0" distB="0" distL="0" distR="0" wp14:anchorId="1E2777F3" wp14:editId="6372D553">
            <wp:extent cx="5110480" cy="3600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0480" cy="3600450"/>
                    </a:xfrm>
                    <a:prstGeom prst="rect">
                      <a:avLst/>
                    </a:prstGeom>
                    <a:noFill/>
                    <a:ln>
                      <a:noFill/>
                    </a:ln>
                  </pic:spPr>
                </pic:pic>
              </a:graphicData>
            </a:graphic>
          </wp:inline>
        </w:drawing>
      </w:r>
      <w:r>
        <w:rPr>
          <w:rFonts w:ascii="Times New Roman" w:hAnsi="Times New Roman"/>
          <w:b/>
          <w:noProof/>
        </w:rPr>
        <w:br w:type="page"/>
      </w:r>
      <w:r>
        <w:rPr>
          <w:rFonts w:ascii="Times New Roman" w:hAnsi="Times New Roman"/>
          <w:b/>
          <w:noProof/>
        </w:rPr>
        <w:lastRenderedPageBreak/>
        <w:t>Supplementary Figure 10</w:t>
      </w:r>
      <w:r w:rsidRPr="00943297">
        <w:rPr>
          <w:rFonts w:ascii="Times New Roman" w:hAnsi="Times New Roman"/>
          <w:b/>
          <w:noProof/>
        </w:rPr>
        <w:t>.</w:t>
      </w:r>
      <w:r w:rsidRPr="00943297">
        <w:rPr>
          <w:rFonts w:ascii="Times New Roman" w:hAnsi="Times New Roman"/>
          <w:noProof/>
        </w:rPr>
        <w:t xml:space="preserve"> Forest plot of CHD </w:t>
      </w:r>
      <w:r>
        <w:rPr>
          <w:rFonts w:ascii="Times New Roman" w:hAnsi="Times New Roman"/>
          <w:noProof/>
        </w:rPr>
        <w:t>events</w:t>
      </w:r>
      <w:r w:rsidRPr="00943297">
        <w:rPr>
          <w:rFonts w:ascii="Times New Roman" w:hAnsi="Times New Roman"/>
          <w:noProof/>
        </w:rPr>
        <w:t xml:space="preserve"> in divorced vs married in </w:t>
      </w:r>
      <w:r w:rsidRPr="00943297">
        <w:rPr>
          <w:rFonts w:ascii="Times New Roman" w:hAnsi="Times New Roman"/>
        </w:rPr>
        <w:t>general population</w:t>
      </w:r>
      <w:r>
        <w:rPr>
          <w:rFonts w:ascii="Times New Roman" w:hAnsi="Times New Roman"/>
        </w:rPr>
        <w:t xml:space="preserve"> and funnel plot</w:t>
      </w:r>
      <w:r w:rsidRPr="00943297">
        <w:rPr>
          <w:rFonts w:ascii="Times New Roman" w:hAnsi="Times New Roman"/>
          <w:noProof/>
        </w:rPr>
        <w:t>.</w:t>
      </w:r>
    </w:p>
    <w:p w14:paraId="20CA8373" w14:textId="53ED8A67" w:rsidR="00351EB2" w:rsidRDefault="00351EB2" w:rsidP="00351EB2">
      <w:pPr>
        <w:jc w:val="both"/>
        <w:rPr>
          <w:rFonts w:ascii="Times New Roman" w:hAnsi="Times New Roman"/>
          <w:b/>
        </w:rPr>
      </w:pPr>
      <w:r w:rsidRPr="008A30E9">
        <w:rPr>
          <w:rFonts w:ascii="Times New Roman" w:hAnsi="Times New Roman"/>
          <w:b/>
          <w:noProof/>
          <w:lang w:eastAsia="en-GB"/>
        </w:rPr>
        <w:drawing>
          <wp:inline distT="0" distB="0" distL="0" distR="0" wp14:anchorId="6B3154C8" wp14:editId="6BCDDEE9">
            <wp:extent cx="5715000" cy="24339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433955"/>
                    </a:xfrm>
                    <a:prstGeom prst="rect">
                      <a:avLst/>
                    </a:prstGeom>
                    <a:noFill/>
                    <a:ln>
                      <a:noFill/>
                    </a:ln>
                  </pic:spPr>
                </pic:pic>
              </a:graphicData>
            </a:graphic>
          </wp:inline>
        </w:drawing>
      </w:r>
    </w:p>
    <w:p w14:paraId="14219312" w14:textId="77777777" w:rsidR="00351EB2" w:rsidRDefault="00351EB2" w:rsidP="00351EB2">
      <w:pPr>
        <w:jc w:val="both"/>
        <w:rPr>
          <w:rFonts w:ascii="Times New Roman" w:hAnsi="Times New Roman"/>
          <w:b/>
        </w:rPr>
      </w:pPr>
    </w:p>
    <w:p w14:paraId="6713DE2C" w14:textId="77777777" w:rsidR="00351EB2" w:rsidRDefault="00351EB2" w:rsidP="00351EB2">
      <w:pPr>
        <w:jc w:val="both"/>
        <w:rPr>
          <w:rFonts w:ascii="Times New Roman" w:hAnsi="Times New Roman"/>
          <w:b/>
        </w:rPr>
      </w:pPr>
    </w:p>
    <w:p w14:paraId="003F2683" w14:textId="77777777" w:rsidR="00351EB2" w:rsidRDefault="00351EB2" w:rsidP="00351EB2">
      <w:pPr>
        <w:jc w:val="both"/>
        <w:rPr>
          <w:rFonts w:ascii="Times New Roman" w:hAnsi="Times New Roman"/>
          <w:b/>
        </w:rPr>
      </w:pPr>
    </w:p>
    <w:p w14:paraId="11B531FB" w14:textId="77777777" w:rsidR="00351EB2" w:rsidRDefault="00351EB2" w:rsidP="00351EB2">
      <w:pPr>
        <w:jc w:val="both"/>
        <w:rPr>
          <w:rFonts w:ascii="Times New Roman" w:hAnsi="Times New Roman"/>
          <w:b/>
        </w:rPr>
      </w:pPr>
    </w:p>
    <w:p w14:paraId="6F4B1B1C" w14:textId="463D25BA" w:rsidR="00351EB2" w:rsidRDefault="00351EB2" w:rsidP="00351EB2">
      <w:pPr>
        <w:jc w:val="both"/>
        <w:rPr>
          <w:rFonts w:ascii="Times New Roman" w:hAnsi="Times New Roman"/>
          <w:noProof/>
        </w:rPr>
      </w:pPr>
      <w:r w:rsidRPr="00483B5C">
        <w:rPr>
          <w:rFonts w:ascii="Times New Roman" w:hAnsi="Times New Roman"/>
          <w:b/>
          <w:noProof/>
          <w:lang w:eastAsia="en-GB"/>
        </w:rPr>
        <w:drawing>
          <wp:inline distT="0" distB="0" distL="0" distR="0" wp14:anchorId="5E8E5CA3" wp14:editId="091D5B1D">
            <wp:extent cx="5229225" cy="360553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3605530"/>
                    </a:xfrm>
                    <a:prstGeom prst="rect">
                      <a:avLst/>
                    </a:prstGeom>
                    <a:noFill/>
                    <a:ln>
                      <a:noFill/>
                    </a:ln>
                  </pic:spPr>
                </pic:pic>
              </a:graphicData>
            </a:graphic>
          </wp:inline>
        </w:drawing>
      </w:r>
      <w:r>
        <w:rPr>
          <w:rFonts w:ascii="Times New Roman" w:hAnsi="Times New Roman"/>
          <w:b/>
        </w:rPr>
        <w:br w:type="page"/>
      </w:r>
      <w:r>
        <w:rPr>
          <w:rFonts w:ascii="Times New Roman" w:hAnsi="Times New Roman"/>
          <w:b/>
          <w:noProof/>
        </w:rPr>
        <w:lastRenderedPageBreak/>
        <w:t>Supplementary Figure 11</w:t>
      </w:r>
      <w:r w:rsidRPr="00943297">
        <w:rPr>
          <w:rFonts w:ascii="Times New Roman" w:hAnsi="Times New Roman"/>
          <w:b/>
          <w:noProof/>
        </w:rPr>
        <w:t>.</w:t>
      </w:r>
      <w:r w:rsidRPr="00943297">
        <w:rPr>
          <w:rFonts w:ascii="Times New Roman" w:hAnsi="Times New Roman"/>
          <w:noProof/>
        </w:rPr>
        <w:t xml:space="preserve"> Forest plot of CHD </w:t>
      </w:r>
      <w:r>
        <w:rPr>
          <w:rFonts w:ascii="Times New Roman" w:hAnsi="Times New Roman"/>
          <w:noProof/>
        </w:rPr>
        <w:t>events</w:t>
      </w:r>
      <w:r w:rsidRPr="00943297">
        <w:rPr>
          <w:rFonts w:ascii="Times New Roman" w:hAnsi="Times New Roman"/>
          <w:noProof/>
        </w:rPr>
        <w:t xml:space="preserve"> in </w:t>
      </w:r>
      <w:r>
        <w:rPr>
          <w:rFonts w:ascii="Times New Roman" w:hAnsi="Times New Roman"/>
          <w:noProof/>
        </w:rPr>
        <w:t>widowed</w:t>
      </w:r>
      <w:r w:rsidRPr="00943297">
        <w:rPr>
          <w:rFonts w:ascii="Times New Roman" w:hAnsi="Times New Roman"/>
          <w:noProof/>
        </w:rPr>
        <w:t xml:space="preserve"> vs married in </w:t>
      </w:r>
      <w:r w:rsidRPr="00943297">
        <w:rPr>
          <w:rFonts w:ascii="Times New Roman" w:hAnsi="Times New Roman"/>
        </w:rPr>
        <w:t>general population</w:t>
      </w:r>
      <w:r>
        <w:rPr>
          <w:rFonts w:ascii="Times New Roman" w:hAnsi="Times New Roman"/>
        </w:rPr>
        <w:t xml:space="preserve"> and funnel plot</w:t>
      </w:r>
      <w:r w:rsidRPr="00943297">
        <w:rPr>
          <w:rFonts w:ascii="Times New Roman" w:hAnsi="Times New Roman"/>
          <w:noProof/>
        </w:rPr>
        <w:t>.</w:t>
      </w:r>
    </w:p>
    <w:p w14:paraId="2F5C00D5" w14:textId="3E49B91C" w:rsidR="00351EB2" w:rsidRDefault="00351EB2" w:rsidP="00351EB2">
      <w:pPr>
        <w:jc w:val="both"/>
        <w:rPr>
          <w:rFonts w:ascii="Times New Roman" w:hAnsi="Times New Roman"/>
          <w:b/>
        </w:rPr>
      </w:pPr>
      <w:r w:rsidRPr="008A30E9">
        <w:rPr>
          <w:rFonts w:ascii="Times New Roman" w:hAnsi="Times New Roman"/>
          <w:b/>
          <w:noProof/>
          <w:lang w:eastAsia="en-GB"/>
        </w:rPr>
        <w:drawing>
          <wp:inline distT="0" distB="0" distL="0" distR="0" wp14:anchorId="1684CD48" wp14:editId="596978BC">
            <wp:extent cx="5729605" cy="17767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605" cy="1776730"/>
                    </a:xfrm>
                    <a:prstGeom prst="rect">
                      <a:avLst/>
                    </a:prstGeom>
                    <a:noFill/>
                    <a:ln>
                      <a:noFill/>
                    </a:ln>
                  </pic:spPr>
                </pic:pic>
              </a:graphicData>
            </a:graphic>
          </wp:inline>
        </w:drawing>
      </w:r>
    </w:p>
    <w:p w14:paraId="7798BA93" w14:textId="77777777" w:rsidR="00351EB2" w:rsidRDefault="00351EB2" w:rsidP="00351EB2">
      <w:pPr>
        <w:jc w:val="both"/>
        <w:rPr>
          <w:rFonts w:ascii="Times New Roman" w:hAnsi="Times New Roman"/>
          <w:b/>
        </w:rPr>
      </w:pPr>
    </w:p>
    <w:p w14:paraId="393A9961" w14:textId="77777777" w:rsidR="00351EB2" w:rsidRDefault="00351EB2" w:rsidP="00351EB2">
      <w:pPr>
        <w:jc w:val="both"/>
        <w:rPr>
          <w:rFonts w:ascii="Times New Roman" w:hAnsi="Times New Roman"/>
          <w:b/>
        </w:rPr>
      </w:pPr>
    </w:p>
    <w:p w14:paraId="181B015F" w14:textId="77777777" w:rsidR="00351EB2" w:rsidRDefault="00351EB2" w:rsidP="00351EB2">
      <w:pPr>
        <w:jc w:val="both"/>
        <w:rPr>
          <w:rFonts w:ascii="Times New Roman" w:hAnsi="Times New Roman"/>
          <w:b/>
        </w:rPr>
      </w:pPr>
    </w:p>
    <w:p w14:paraId="5F1058E6" w14:textId="77777777" w:rsidR="00351EB2" w:rsidRDefault="00351EB2" w:rsidP="00351EB2">
      <w:pPr>
        <w:jc w:val="both"/>
        <w:rPr>
          <w:rFonts w:ascii="Times New Roman" w:hAnsi="Times New Roman"/>
          <w:b/>
        </w:rPr>
      </w:pPr>
    </w:p>
    <w:p w14:paraId="112F6306" w14:textId="2408ECA6" w:rsidR="00351EB2" w:rsidRDefault="00351EB2" w:rsidP="00351EB2">
      <w:pPr>
        <w:jc w:val="both"/>
        <w:rPr>
          <w:rFonts w:ascii="Times New Roman" w:hAnsi="Times New Roman"/>
          <w:b/>
        </w:rPr>
      </w:pPr>
      <w:r w:rsidRPr="00483B5C">
        <w:rPr>
          <w:rFonts w:ascii="Times New Roman" w:hAnsi="Times New Roman"/>
          <w:b/>
          <w:noProof/>
          <w:lang w:eastAsia="en-GB"/>
        </w:rPr>
        <w:drawing>
          <wp:inline distT="0" distB="0" distL="0" distR="0" wp14:anchorId="7FC4047D" wp14:editId="50BDFFBE">
            <wp:extent cx="5124450" cy="3605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3605530"/>
                    </a:xfrm>
                    <a:prstGeom prst="rect">
                      <a:avLst/>
                    </a:prstGeom>
                    <a:noFill/>
                    <a:ln>
                      <a:noFill/>
                    </a:ln>
                  </pic:spPr>
                </pic:pic>
              </a:graphicData>
            </a:graphic>
          </wp:inline>
        </w:drawing>
      </w:r>
      <w:r>
        <w:rPr>
          <w:rFonts w:ascii="Times New Roman" w:hAnsi="Times New Roman"/>
          <w:b/>
        </w:rPr>
        <w:br w:type="page"/>
      </w:r>
      <w:r>
        <w:rPr>
          <w:rFonts w:ascii="Times New Roman" w:hAnsi="Times New Roman"/>
          <w:b/>
        </w:rPr>
        <w:lastRenderedPageBreak/>
        <w:t>Supplementary Figure 12</w:t>
      </w:r>
      <w:r w:rsidRPr="00943297">
        <w:rPr>
          <w:rFonts w:ascii="Times New Roman" w:hAnsi="Times New Roman"/>
          <w:b/>
        </w:rPr>
        <w:t xml:space="preserve">. </w:t>
      </w:r>
      <w:r>
        <w:rPr>
          <w:rFonts w:ascii="Times New Roman" w:hAnsi="Times New Roman"/>
        </w:rPr>
        <w:t>Forest plot of stroke events</w:t>
      </w:r>
      <w:r w:rsidRPr="00943297">
        <w:rPr>
          <w:rFonts w:ascii="Times New Roman" w:hAnsi="Times New Roman"/>
        </w:rPr>
        <w:t xml:space="preserve"> in divorced vs married in general population</w:t>
      </w:r>
      <w:r>
        <w:rPr>
          <w:rFonts w:ascii="Times New Roman" w:hAnsi="Times New Roman"/>
        </w:rPr>
        <w:t xml:space="preserve"> and funnel plot</w:t>
      </w:r>
      <w:r w:rsidRPr="00943297">
        <w:rPr>
          <w:rFonts w:ascii="Times New Roman" w:hAnsi="Times New Roman"/>
        </w:rPr>
        <w:t>.</w:t>
      </w:r>
    </w:p>
    <w:p w14:paraId="61F68D22" w14:textId="1A7FC4F0" w:rsidR="00351EB2" w:rsidRDefault="00351EB2" w:rsidP="00351EB2">
      <w:pPr>
        <w:rPr>
          <w:rFonts w:ascii="Times New Roman" w:hAnsi="Times New Roman"/>
          <w:b/>
        </w:rPr>
      </w:pPr>
      <w:r w:rsidRPr="008A30E9">
        <w:rPr>
          <w:rFonts w:ascii="Times New Roman" w:hAnsi="Times New Roman"/>
          <w:b/>
          <w:noProof/>
          <w:lang w:eastAsia="en-GB"/>
        </w:rPr>
        <w:drawing>
          <wp:inline distT="0" distB="0" distL="0" distR="0" wp14:anchorId="1DED3E9A" wp14:editId="3E569430">
            <wp:extent cx="5715000"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14:paraId="4A9134C8" w14:textId="77777777" w:rsidR="00351EB2" w:rsidRDefault="00351EB2" w:rsidP="00351EB2">
      <w:pPr>
        <w:rPr>
          <w:rFonts w:ascii="Times New Roman" w:hAnsi="Times New Roman"/>
          <w:b/>
        </w:rPr>
      </w:pPr>
    </w:p>
    <w:p w14:paraId="3FA2B7EB" w14:textId="77777777" w:rsidR="00351EB2" w:rsidRDefault="00351EB2" w:rsidP="00351EB2">
      <w:pPr>
        <w:rPr>
          <w:rFonts w:ascii="Times New Roman" w:hAnsi="Times New Roman"/>
          <w:b/>
        </w:rPr>
      </w:pPr>
    </w:p>
    <w:p w14:paraId="6076955A" w14:textId="77777777" w:rsidR="00351EB2" w:rsidRDefault="00351EB2" w:rsidP="00351EB2">
      <w:pPr>
        <w:rPr>
          <w:rFonts w:ascii="Times New Roman" w:hAnsi="Times New Roman"/>
          <w:b/>
        </w:rPr>
      </w:pPr>
    </w:p>
    <w:p w14:paraId="404C7583" w14:textId="77777777" w:rsidR="00351EB2" w:rsidRDefault="00351EB2" w:rsidP="00351EB2">
      <w:pPr>
        <w:rPr>
          <w:rFonts w:ascii="Times New Roman" w:hAnsi="Times New Roman"/>
          <w:b/>
        </w:rPr>
      </w:pPr>
    </w:p>
    <w:p w14:paraId="5044F7EF" w14:textId="7CA64459" w:rsidR="00351EB2" w:rsidRPr="00943297" w:rsidRDefault="00351EB2" w:rsidP="00351EB2">
      <w:pPr>
        <w:rPr>
          <w:rFonts w:ascii="Times New Roman" w:hAnsi="Times New Roman"/>
          <w:b/>
        </w:rPr>
      </w:pPr>
      <w:r w:rsidRPr="00483B5C">
        <w:rPr>
          <w:rFonts w:ascii="Times New Roman" w:hAnsi="Times New Roman"/>
          <w:b/>
          <w:noProof/>
          <w:lang w:eastAsia="en-GB"/>
        </w:rPr>
        <w:drawing>
          <wp:inline distT="0" distB="0" distL="0" distR="0" wp14:anchorId="318751EB" wp14:editId="40439B36">
            <wp:extent cx="5095875" cy="360553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3605530"/>
                    </a:xfrm>
                    <a:prstGeom prst="rect">
                      <a:avLst/>
                    </a:prstGeom>
                    <a:noFill/>
                    <a:ln>
                      <a:noFill/>
                    </a:ln>
                  </pic:spPr>
                </pic:pic>
              </a:graphicData>
            </a:graphic>
          </wp:inline>
        </w:drawing>
      </w:r>
      <w:r w:rsidRPr="00943297">
        <w:rPr>
          <w:rFonts w:ascii="Times New Roman" w:hAnsi="Times New Roman"/>
          <w:b/>
        </w:rPr>
        <w:br w:type="page"/>
      </w:r>
    </w:p>
    <w:p w14:paraId="00E86166" w14:textId="77777777" w:rsidR="00351EB2" w:rsidRDefault="00351EB2" w:rsidP="00351EB2">
      <w:pPr>
        <w:rPr>
          <w:rFonts w:ascii="Times New Roman" w:hAnsi="Times New Roman"/>
          <w:b/>
        </w:rPr>
      </w:pPr>
      <w:r>
        <w:rPr>
          <w:rFonts w:ascii="Times New Roman" w:hAnsi="Times New Roman"/>
          <w:b/>
        </w:rPr>
        <w:lastRenderedPageBreak/>
        <w:t>Supplementary Figure 13</w:t>
      </w:r>
      <w:r w:rsidRPr="00943297">
        <w:rPr>
          <w:rFonts w:ascii="Times New Roman" w:hAnsi="Times New Roman"/>
          <w:b/>
        </w:rPr>
        <w:t xml:space="preserve">. </w:t>
      </w:r>
      <w:r>
        <w:rPr>
          <w:rFonts w:ascii="Times New Roman" w:hAnsi="Times New Roman"/>
        </w:rPr>
        <w:t>Forest plot of stroke events</w:t>
      </w:r>
      <w:r w:rsidRPr="00943297">
        <w:rPr>
          <w:rFonts w:ascii="Times New Roman" w:hAnsi="Times New Roman"/>
        </w:rPr>
        <w:t xml:space="preserve"> in widowed vs married in general population</w:t>
      </w:r>
      <w:r>
        <w:rPr>
          <w:rFonts w:ascii="Times New Roman" w:hAnsi="Times New Roman"/>
        </w:rPr>
        <w:t xml:space="preserve"> and funnel plot</w:t>
      </w:r>
      <w:r w:rsidRPr="00943297">
        <w:rPr>
          <w:rFonts w:ascii="Times New Roman" w:hAnsi="Times New Roman"/>
        </w:rPr>
        <w:t>.</w:t>
      </w:r>
    </w:p>
    <w:p w14:paraId="6DED23CC" w14:textId="56831DD7" w:rsidR="00351EB2" w:rsidRDefault="00351EB2" w:rsidP="00351EB2">
      <w:pPr>
        <w:rPr>
          <w:rFonts w:ascii="Times New Roman" w:hAnsi="Times New Roman"/>
          <w:b/>
        </w:rPr>
      </w:pPr>
      <w:r w:rsidRPr="008A30E9">
        <w:rPr>
          <w:rFonts w:ascii="Times New Roman" w:hAnsi="Times New Roman"/>
          <w:b/>
          <w:noProof/>
          <w:lang w:eastAsia="en-GB"/>
        </w:rPr>
        <w:drawing>
          <wp:inline distT="0" distB="0" distL="0" distR="0" wp14:anchorId="2F5E7226" wp14:editId="71E76E65">
            <wp:extent cx="5729605" cy="32150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9605" cy="3215005"/>
                    </a:xfrm>
                    <a:prstGeom prst="rect">
                      <a:avLst/>
                    </a:prstGeom>
                    <a:noFill/>
                    <a:ln>
                      <a:noFill/>
                    </a:ln>
                  </pic:spPr>
                </pic:pic>
              </a:graphicData>
            </a:graphic>
          </wp:inline>
        </w:drawing>
      </w:r>
    </w:p>
    <w:p w14:paraId="3D834D96" w14:textId="77777777" w:rsidR="00351EB2" w:rsidRDefault="00351EB2" w:rsidP="00351EB2">
      <w:pPr>
        <w:rPr>
          <w:rFonts w:ascii="Times New Roman" w:hAnsi="Times New Roman"/>
          <w:b/>
        </w:rPr>
      </w:pPr>
    </w:p>
    <w:p w14:paraId="714437E6" w14:textId="77777777" w:rsidR="00351EB2" w:rsidRDefault="00351EB2" w:rsidP="00351EB2">
      <w:pPr>
        <w:rPr>
          <w:rFonts w:ascii="Times New Roman" w:hAnsi="Times New Roman"/>
          <w:b/>
        </w:rPr>
      </w:pPr>
    </w:p>
    <w:p w14:paraId="61216C89" w14:textId="77777777" w:rsidR="00351EB2" w:rsidRDefault="00351EB2" w:rsidP="00351EB2">
      <w:pPr>
        <w:rPr>
          <w:rFonts w:ascii="Times New Roman" w:hAnsi="Times New Roman"/>
          <w:b/>
        </w:rPr>
      </w:pPr>
    </w:p>
    <w:p w14:paraId="5A4DB8E2" w14:textId="77777777" w:rsidR="00351EB2" w:rsidRDefault="00351EB2" w:rsidP="00351EB2">
      <w:pPr>
        <w:rPr>
          <w:rFonts w:ascii="Times New Roman" w:hAnsi="Times New Roman"/>
          <w:b/>
        </w:rPr>
      </w:pPr>
    </w:p>
    <w:p w14:paraId="72BA8C44" w14:textId="1E48D491" w:rsidR="00351EB2" w:rsidRPr="001F33D2" w:rsidRDefault="00351EB2" w:rsidP="00351EB2">
      <w:pPr>
        <w:rPr>
          <w:rFonts w:ascii="Times New Roman" w:hAnsi="Times New Roman"/>
          <w:b/>
          <w:noProof/>
        </w:rPr>
      </w:pPr>
      <w:r w:rsidRPr="00483B5C">
        <w:rPr>
          <w:rFonts w:ascii="Times New Roman" w:hAnsi="Times New Roman"/>
          <w:b/>
          <w:noProof/>
          <w:lang w:eastAsia="en-GB"/>
        </w:rPr>
        <w:drawing>
          <wp:inline distT="0" distB="0" distL="0" distR="0" wp14:anchorId="554DE41C" wp14:editId="642FF14C">
            <wp:extent cx="5162550"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3600450"/>
                    </a:xfrm>
                    <a:prstGeom prst="rect">
                      <a:avLst/>
                    </a:prstGeom>
                    <a:noFill/>
                    <a:ln>
                      <a:noFill/>
                    </a:ln>
                  </pic:spPr>
                </pic:pic>
              </a:graphicData>
            </a:graphic>
          </wp:inline>
        </w:drawing>
      </w:r>
      <w:r>
        <w:rPr>
          <w:rFonts w:ascii="Times New Roman" w:hAnsi="Times New Roman"/>
          <w:b/>
        </w:rPr>
        <w:br w:type="page"/>
      </w:r>
      <w:r>
        <w:rPr>
          <w:rFonts w:ascii="Times New Roman" w:hAnsi="Times New Roman"/>
          <w:b/>
          <w:noProof/>
        </w:rPr>
        <w:lastRenderedPageBreak/>
        <w:t>Supplementary Figure 14</w:t>
      </w:r>
      <w:r w:rsidRPr="00943297">
        <w:rPr>
          <w:rFonts w:ascii="Times New Roman" w:hAnsi="Times New Roman"/>
          <w:b/>
          <w:noProof/>
        </w:rPr>
        <w:t xml:space="preserve">. </w:t>
      </w:r>
      <w:r w:rsidRPr="00943297">
        <w:rPr>
          <w:rFonts w:ascii="Times New Roman" w:hAnsi="Times New Roman"/>
          <w:noProof/>
        </w:rPr>
        <w:t xml:space="preserve">Forest plot  of post stroke </w:t>
      </w:r>
      <w:r>
        <w:rPr>
          <w:rFonts w:ascii="Times New Roman" w:hAnsi="Times New Roman"/>
          <w:noProof/>
        </w:rPr>
        <w:t>death</w:t>
      </w:r>
      <w:r w:rsidRPr="00943297">
        <w:rPr>
          <w:rFonts w:ascii="Times New Roman" w:hAnsi="Times New Roman"/>
          <w:noProof/>
        </w:rPr>
        <w:t xml:space="preserve"> in unmarried vs married</w:t>
      </w:r>
      <w:r>
        <w:rPr>
          <w:rFonts w:ascii="Times New Roman" w:hAnsi="Times New Roman"/>
        </w:rPr>
        <w:t xml:space="preserve"> and funnel plot</w:t>
      </w:r>
      <w:r w:rsidRPr="00943297">
        <w:rPr>
          <w:rFonts w:ascii="Times New Roman" w:hAnsi="Times New Roman"/>
          <w:noProof/>
        </w:rPr>
        <w:t>.</w:t>
      </w:r>
    </w:p>
    <w:p w14:paraId="79A4088E" w14:textId="79BFAA18" w:rsidR="00351EB2" w:rsidRDefault="00351EB2" w:rsidP="00351EB2">
      <w:r w:rsidRPr="00AD54EE">
        <w:rPr>
          <w:noProof/>
          <w:lang w:eastAsia="en-GB"/>
        </w:rPr>
        <w:drawing>
          <wp:inline distT="0" distB="0" distL="0" distR="0" wp14:anchorId="2834EAE1" wp14:editId="1244F034">
            <wp:extent cx="5715000" cy="2219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14:paraId="24E93988" w14:textId="77777777" w:rsidR="00351EB2" w:rsidRDefault="00351EB2" w:rsidP="00351EB2"/>
    <w:p w14:paraId="2250D952" w14:textId="77777777" w:rsidR="00351EB2" w:rsidRDefault="00351EB2" w:rsidP="00351EB2"/>
    <w:p w14:paraId="12ADDA23" w14:textId="77777777" w:rsidR="00351EB2" w:rsidRDefault="00351EB2" w:rsidP="00351EB2"/>
    <w:p w14:paraId="32961ECC" w14:textId="77777777" w:rsidR="00351EB2" w:rsidRDefault="00351EB2" w:rsidP="00351EB2"/>
    <w:p w14:paraId="442846C9" w14:textId="16E93DCD" w:rsidR="00351EB2" w:rsidRDefault="00351EB2" w:rsidP="00351EB2">
      <w:r w:rsidRPr="00E85FB8">
        <w:rPr>
          <w:noProof/>
          <w:lang w:eastAsia="en-GB"/>
        </w:rPr>
        <w:drawing>
          <wp:inline distT="0" distB="0" distL="0" distR="0" wp14:anchorId="11237203" wp14:editId="2A83A1F7">
            <wp:extent cx="5153025" cy="3600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3600450"/>
                    </a:xfrm>
                    <a:prstGeom prst="rect">
                      <a:avLst/>
                    </a:prstGeom>
                    <a:noFill/>
                    <a:ln>
                      <a:noFill/>
                    </a:ln>
                  </pic:spPr>
                </pic:pic>
              </a:graphicData>
            </a:graphic>
          </wp:inline>
        </w:drawing>
      </w:r>
    </w:p>
    <w:p w14:paraId="58305C38" w14:textId="77777777" w:rsidR="00351EB2" w:rsidRPr="008029B6" w:rsidRDefault="00351EB2" w:rsidP="00351EB2">
      <w:pPr>
        <w:pStyle w:val="EndnoteText"/>
        <w:spacing w:line="360" w:lineRule="auto"/>
        <w:ind w:left="360"/>
        <w:rPr>
          <w:rFonts w:ascii="Times New Roman" w:hAnsi="Times New Roman"/>
          <w:sz w:val="24"/>
          <w:szCs w:val="24"/>
        </w:rPr>
      </w:pPr>
    </w:p>
    <w:p w14:paraId="524EA9F5" w14:textId="77777777" w:rsidR="00351EB2" w:rsidRPr="00A3581C" w:rsidRDefault="00351EB2" w:rsidP="00351EB2">
      <w:pPr>
        <w:spacing w:line="360" w:lineRule="auto"/>
        <w:jc w:val="both"/>
        <w:rPr>
          <w:rFonts w:ascii="Times New Roman" w:hAnsi="Times New Roman"/>
        </w:rPr>
      </w:pPr>
    </w:p>
    <w:p w14:paraId="618148B2" w14:textId="53BE66CB" w:rsidR="00965422" w:rsidRDefault="00965422">
      <w:bookmarkStart w:id="0" w:name="_GoBack"/>
      <w:bookmarkEnd w:id="0"/>
    </w:p>
    <w:sectPr w:rsidR="00965422" w:rsidSect="0096542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1226B"/>
    <w:multiLevelType w:val="hybridMultilevel"/>
    <w:tmpl w:val="98100870"/>
    <w:lvl w:ilvl="0" w:tplc="50344AA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B0487B"/>
    <w:multiLevelType w:val="hybridMultilevel"/>
    <w:tmpl w:val="D4EC131A"/>
    <w:lvl w:ilvl="0" w:tplc="CAF48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F06557"/>
    <w:multiLevelType w:val="hybridMultilevel"/>
    <w:tmpl w:val="48682E84"/>
    <w:lvl w:ilvl="0" w:tplc="AAD67A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22"/>
    <w:rsid w:val="00082655"/>
    <w:rsid w:val="000A19EE"/>
    <w:rsid w:val="000C0946"/>
    <w:rsid w:val="001117A2"/>
    <w:rsid w:val="00177513"/>
    <w:rsid w:val="001B697D"/>
    <w:rsid w:val="001F212E"/>
    <w:rsid w:val="00213938"/>
    <w:rsid w:val="00351EB2"/>
    <w:rsid w:val="0043751A"/>
    <w:rsid w:val="00466E08"/>
    <w:rsid w:val="0047781B"/>
    <w:rsid w:val="004C6A18"/>
    <w:rsid w:val="005724F0"/>
    <w:rsid w:val="005C12F2"/>
    <w:rsid w:val="00604B5F"/>
    <w:rsid w:val="00624411"/>
    <w:rsid w:val="006A5F64"/>
    <w:rsid w:val="006C7674"/>
    <w:rsid w:val="0074448A"/>
    <w:rsid w:val="00763945"/>
    <w:rsid w:val="0076746C"/>
    <w:rsid w:val="00901D70"/>
    <w:rsid w:val="00965422"/>
    <w:rsid w:val="00A4149A"/>
    <w:rsid w:val="00A45F13"/>
    <w:rsid w:val="00CD0D01"/>
    <w:rsid w:val="00D076F2"/>
    <w:rsid w:val="00D315D2"/>
    <w:rsid w:val="00D63D17"/>
    <w:rsid w:val="00D97628"/>
    <w:rsid w:val="00E4690A"/>
    <w:rsid w:val="00E62EDB"/>
    <w:rsid w:val="00F32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19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422"/>
    <w:rPr>
      <w:rFonts w:ascii="Calibri" w:eastAsia="SimSun" w:hAnsi="Calibri"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965422"/>
    <w:rPr>
      <w:rFonts w:ascii="Times New Roman" w:hAnsi="Times New Roman"/>
      <w:sz w:val="18"/>
      <w:szCs w:val="18"/>
      <w:lang w:val="en-US"/>
    </w:rPr>
  </w:style>
  <w:style w:type="paragraph" w:customStyle="1" w:styleId="p2">
    <w:name w:val="p2"/>
    <w:basedOn w:val="Normal"/>
    <w:rsid w:val="00965422"/>
    <w:rPr>
      <w:rFonts w:ascii="Times New Roman" w:hAnsi="Times New Roman"/>
      <w:sz w:val="15"/>
      <w:szCs w:val="15"/>
      <w:lang w:val="en-US"/>
    </w:rPr>
  </w:style>
  <w:style w:type="paragraph" w:styleId="ListParagraph">
    <w:name w:val="List Paragraph"/>
    <w:basedOn w:val="Normal"/>
    <w:uiPriority w:val="34"/>
    <w:qFormat/>
    <w:rsid w:val="00965422"/>
    <w:pPr>
      <w:ind w:left="720"/>
      <w:contextualSpacing/>
    </w:pPr>
    <w:rPr>
      <w:rFonts w:eastAsia="Calibri"/>
      <w:lang w:eastAsia="en-US"/>
    </w:rPr>
  </w:style>
  <w:style w:type="paragraph" w:styleId="BalloonText">
    <w:name w:val="Balloon Text"/>
    <w:basedOn w:val="Normal"/>
    <w:link w:val="BalloonTextChar"/>
    <w:uiPriority w:val="99"/>
    <w:semiHidden/>
    <w:unhideWhenUsed/>
    <w:rsid w:val="005C1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2F2"/>
    <w:rPr>
      <w:rFonts w:ascii="Segoe UI" w:eastAsia="SimSun" w:hAnsi="Segoe UI" w:cs="Segoe UI"/>
      <w:sz w:val="18"/>
      <w:szCs w:val="18"/>
      <w:lang w:val="en-GB" w:eastAsia="zh-CN"/>
    </w:rPr>
  </w:style>
  <w:style w:type="character" w:styleId="CommentReference">
    <w:name w:val="annotation reference"/>
    <w:basedOn w:val="DefaultParagraphFont"/>
    <w:uiPriority w:val="99"/>
    <w:semiHidden/>
    <w:unhideWhenUsed/>
    <w:rsid w:val="005C12F2"/>
    <w:rPr>
      <w:sz w:val="16"/>
      <w:szCs w:val="16"/>
    </w:rPr>
  </w:style>
  <w:style w:type="paragraph" w:styleId="CommentText">
    <w:name w:val="annotation text"/>
    <w:basedOn w:val="Normal"/>
    <w:link w:val="CommentTextChar"/>
    <w:uiPriority w:val="99"/>
    <w:semiHidden/>
    <w:unhideWhenUsed/>
    <w:rsid w:val="005C12F2"/>
    <w:rPr>
      <w:sz w:val="20"/>
      <w:szCs w:val="20"/>
    </w:rPr>
  </w:style>
  <w:style w:type="character" w:customStyle="1" w:styleId="CommentTextChar">
    <w:name w:val="Comment Text Char"/>
    <w:basedOn w:val="DefaultParagraphFont"/>
    <w:link w:val="CommentText"/>
    <w:uiPriority w:val="99"/>
    <w:semiHidden/>
    <w:rsid w:val="005C12F2"/>
    <w:rPr>
      <w:rFonts w:ascii="Calibri" w:eastAsia="SimSun" w:hAnsi="Calibri" w:cs="Times New Roman"/>
      <w:sz w:val="20"/>
      <w:szCs w:val="20"/>
      <w:lang w:val="en-GB" w:eastAsia="zh-CN"/>
    </w:rPr>
  </w:style>
  <w:style w:type="paragraph" w:styleId="CommentSubject">
    <w:name w:val="annotation subject"/>
    <w:basedOn w:val="CommentText"/>
    <w:next w:val="CommentText"/>
    <w:link w:val="CommentSubjectChar"/>
    <w:uiPriority w:val="99"/>
    <w:semiHidden/>
    <w:unhideWhenUsed/>
    <w:rsid w:val="005C12F2"/>
    <w:rPr>
      <w:b/>
      <w:bCs/>
    </w:rPr>
  </w:style>
  <w:style w:type="character" w:customStyle="1" w:styleId="CommentSubjectChar">
    <w:name w:val="Comment Subject Char"/>
    <w:basedOn w:val="CommentTextChar"/>
    <w:link w:val="CommentSubject"/>
    <w:uiPriority w:val="99"/>
    <w:semiHidden/>
    <w:rsid w:val="005C12F2"/>
    <w:rPr>
      <w:rFonts w:ascii="Calibri" w:eastAsia="SimSun" w:hAnsi="Calibri" w:cs="Times New Roman"/>
      <w:b/>
      <w:bCs/>
      <w:sz w:val="20"/>
      <w:szCs w:val="20"/>
      <w:lang w:val="en-GB" w:eastAsia="zh-CN"/>
    </w:rPr>
  </w:style>
  <w:style w:type="paragraph" w:styleId="EndnoteText">
    <w:name w:val="endnote text"/>
    <w:basedOn w:val="Normal"/>
    <w:link w:val="EndnoteTextChar"/>
    <w:uiPriority w:val="99"/>
    <w:unhideWhenUsed/>
    <w:rsid w:val="00351EB2"/>
    <w:rPr>
      <w:sz w:val="20"/>
      <w:szCs w:val="20"/>
      <w:lang w:val="en-US"/>
    </w:rPr>
  </w:style>
  <w:style w:type="character" w:customStyle="1" w:styleId="EndnoteTextChar">
    <w:name w:val="Endnote Text Char"/>
    <w:basedOn w:val="DefaultParagraphFont"/>
    <w:link w:val="EndnoteText"/>
    <w:uiPriority w:val="99"/>
    <w:rsid w:val="00351EB2"/>
    <w:rPr>
      <w:rFonts w:ascii="Calibri" w:eastAsia="SimSun" w:hAnsi="Calibri"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4DA07-C2D1-445D-A524-9F53FCA7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4469</Words>
  <Characters>25478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 Wai Wong</dc:creator>
  <cp:keywords/>
  <dc:description/>
  <cp:lastModifiedBy>hfk44</cp:lastModifiedBy>
  <cp:revision>3</cp:revision>
  <dcterms:created xsi:type="dcterms:W3CDTF">2018-04-17T19:16:00Z</dcterms:created>
  <dcterms:modified xsi:type="dcterms:W3CDTF">2018-05-13T20:31:00Z</dcterms:modified>
</cp:coreProperties>
</file>